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0B" w:rsidRDefault="004F700B" w:rsidP="004F700B">
      <w:pPr>
        <w:pStyle w:val="Overskrift4"/>
        <w:rPr>
          <w:rFonts w:asciiTheme="minorHAnsi" w:hAnsiTheme="minorHAnsi" w:cstheme="minorHAnsi"/>
          <w:i w:val="0"/>
          <w:color w:val="auto"/>
          <w:sz w:val="20"/>
        </w:rPr>
      </w:pPr>
      <w:bookmarkStart w:id="0" w:name="bkAdresse1"/>
      <w:bookmarkEnd w:id="0"/>
      <w:r w:rsidRPr="004F700B">
        <w:rPr>
          <w:rFonts w:asciiTheme="minorHAnsi" w:hAnsiTheme="minorHAnsi" w:cstheme="minorHAnsi"/>
          <w:i w:val="0"/>
          <w:color w:val="auto"/>
          <w:sz w:val="20"/>
        </w:rPr>
        <w:t>Fornærmede/etterlatte</w:t>
      </w:r>
    </w:p>
    <w:p w:rsidR="004F700B" w:rsidRDefault="004F700B" w:rsidP="004F700B"/>
    <w:p w:rsidR="004F700B" w:rsidRDefault="004F700B" w:rsidP="004F700B"/>
    <w:p w:rsidR="004F700B" w:rsidRPr="004F700B" w:rsidRDefault="004F700B" w:rsidP="004F700B"/>
    <w:p w:rsidR="004F700B" w:rsidRDefault="004F700B" w:rsidP="004F700B"/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2133"/>
        <w:gridCol w:w="1540"/>
        <w:gridCol w:w="1542"/>
        <w:gridCol w:w="1571"/>
      </w:tblGrid>
      <w:tr w:rsidR="004F700B" w:rsidTr="004F700B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Vår ref.: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  <w:bookmarkStart w:id="1" w:name="DrefT"/>
            <w:bookmarkEnd w:id="1"/>
            <w:r>
              <w:rPr>
                <w:rFonts w:ascii="Calibri" w:hAnsi="Calibri"/>
                <w:sz w:val="18"/>
              </w:rPr>
              <w:t>Deres ref.: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  <w:bookmarkStart w:id="2" w:name="VsaksbehT"/>
            <w:bookmarkEnd w:id="2"/>
            <w:proofErr w:type="spellStart"/>
            <w:r>
              <w:rPr>
                <w:rFonts w:ascii="Calibri" w:hAnsi="Calibri"/>
                <w:sz w:val="18"/>
              </w:rPr>
              <w:t>Saksbeh</w:t>
            </w:r>
            <w:proofErr w:type="spellEnd"/>
            <w:r>
              <w:rPr>
                <w:rFonts w:ascii="Calibri" w:hAnsi="Calibri"/>
                <w:sz w:val="18"/>
              </w:rPr>
              <w:t xml:space="preserve">.: </w:t>
            </w: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  <w:bookmarkStart w:id="3" w:name="VdatoT"/>
            <w:bookmarkEnd w:id="3"/>
            <w:r>
              <w:rPr>
                <w:rFonts w:ascii="Calibri" w:hAnsi="Calibri"/>
                <w:sz w:val="18"/>
              </w:rPr>
              <w:t>Dato:</w:t>
            </w:r>
          </w:p>
        </w:tc>
      </w:tr>
      <w:tr w:rsidR="004F700B" w:rsidTr="004F700B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  <w:bookmarkStart w:id="4" w:name="bkDref"/>
            <w:bookmarkEnd w:id="4"/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  <w:bookmarkStart w:id="5" w:name="bkSaksbehandler"/>
            <w:bookmarkEnd w:id="5"/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  <w:bookmarkStart w:id="6" w:name="bkDato"/>
            <w:bookmarkEnd w:id="6"/>
          </w:p>
        </w:tc>
      </w:tr>
      <w:tr w:rsidR="004F700B" w:rsidTr="004F700B">
        <w:tblPrEx>
          <w:tblLook w:val="00A0" w:firstRow="1" w:lastRow="0" w:firstColumn="1" w:lastColumn="0" w:noHBand="0" w:noVBand="0"/>
        </w:tblPrEx>
        <w:trPr>
          <w:cantSplit/>
          <w:trHeight w:hRule="exact" w:val="227"/>
        </w:trPr>
        <w:tc>
          <w:tcPr>
            <w:tcW w:w="3673" w:type="dxa"/>
            <w:gridSpan w:val="2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Oppgis ved all henvendelse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4F700B" w:rsidRDefault="004F700B" w:rsidP="004F700B">
            <w:pPr>
              <w:rPr>
                <w:rFonts w:ascii="Calibri" w:hAnsi="Calibri"/>
                <w:sz w:val="18"/>
              </w:rPr>
            </w:pPr>
          </w:p>
        </w:tc>
      </w:tr>
    </w:tbl>
    <w:p w:rsidR="004F700B" w:rsidRDefault="004F700B" w:rsidP="004F700B"/>
    <w:p w:rsidR="004F700B" w:rsidRDefault="004F700B" w:rsidP="004F700B"/>
    <w:p w:rsidR="004F700B" w:rsidRPr="00F83820" w:rsidRDefault="004F700B" w:rsidP="004F700B">
      <w:pPr>
        <w:rPr>
          <w:rFonts w:ascii="Calibri" w:hAnsi="Calibri" w:cs="Calibri"/>
        </w:rPr>
      </w:pP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  <w:bookmarkStart w:id="7" w:name="bkStart"/>
      <w:bookmarkEnd w:id="7"/>
      <w:r w:rsidRPr="00F83820">
        <w:rPr>
          <w:rFonts w:ascii="Calibri" w:hAnsi="Calibri" w:cs="Calibri"/>
          <w:sz w:val="22"/>
        </w:rPr>
        <w:t xml:space="preserve">VEDTAK OM VARSLING AV </w:t>
      </w:r>
      <w:r>
        <w:rPr>
          <w:rFonts w:ascii="Calibri" w:hAnsi="Calibri" w:cs="Calibri"/>
          <w:sz w:val="22"/>
        </w:rPr>
        <w:t>FORNÆRMEDE/</w:t>
      </w:r>
      <w:r w:rsidRPr="00F83820">
        <w:rPr>
          <w:rFonts w:ascii="Calibri" w:hAnsi="Calibri" w:cs="Calibri"/>
          <w:sz w:val="22"/>
        </w:rPr>
        <w:t>ETTERLATTE JF PHVL</w:t>
      </w:r>
      <w:r>
        <w:rPr>
          <w:rFonts w:ascii="Calibri" w:hAnsi="Calibri" w:cs="Calibri"/>
          <w:sz w:val="22"/>
        </w:rPr>
        <w:t xml:space="preserve"> § 5-6C</w:t>
      </w: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  <w:r w:rsidRPr="00F83820">
        <w:rPr>
          <w:rFonts w:ascii="Calibri" w:hAnsi="Calibri" w:cs="Calibri"/>
          <w:sz w:val="22"/>
        </w:rPr>
        <w:t xml:space="preserve">Viser til psykisk helsevernloven </w:t>
      </w:r>
      <w:r>
        <w:rPr>
          <w:rFonts w:ascii="Calibri" w:hAnsi="Calibri" w:cs="Calibri"/>
          <w:sz w:val="22"/>
        </w:rPr>
        <w:t>§ 5-6c om</w:t>
      </w:r>
      <w:r w:rsidRPr="00F83820">
        <w:rPr>
          <w:rFonts w:ascii="Calibri" w:hAnsi="Calibri" w:cs="Calibri"/>
          <w:sz w:val="22"/>
        </w:rPr>
        <w:t xml:space="preserve"> varsel til fornærmede/etterlatte. Formålet med varslingsreglene er at fornærmede/etterlatte skal kunne forberede seg på muligheten for å påtreffe domfelte.</w:t>
      </w: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  <w:u w:val="single"/>
        </w:rPr>
      </w:pPr>
      <w:r w:rsidRPr="00F83820">
        <w:rPr>
          <w:rFonts w:ascii="Calibri" w:hAnsi="Calibri" w:cs="Calibri"/>
          <w:sz w:val="22"/>
          <w:u w:val="single"/>
        </w:rPr>
        <w:t>Ved vedtak om varsling:</w:t>
      </w: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  <w:r w:rsidRPr="00F83820">
        <w:rPr>
          <w:rFonts w:ascii="Calibri" w:hAnsi="Calibri" w:cs="Calibri"/>
          <w:sz w:val="22"/>
        </w:rPr>
        <w:t xml:space="preserve">Undertegnede har i dag fattet vedtak etter </w:t>
      </w:r>
      <w:r w:rsidRPr="004C44CE">
        <w:rPr>
          <w:rFonts w:ascii="Calibri" w:hAnsi="Calibri" w:cs="Calibri"/>
          <w:sz w:val="22"/>
        </w:rPr>
        <w:t xml:space="preserve">psykisk helsevernloven </w:t>
      </w:r>
      <w:r w:rsidRPr="00F83820">
        <w:rPr>
          <w:rFonts w:ascii="Calibri" w:hAnsi="Calibri" w:cs="Calibri"/>
          <w:sz w:val="22"/>
        </w:rPr>
        <w:t xml:space="preserve">§ 5-6 c. Vedtaket medfører at </w:t>
      </w:r>
      <w:r>
        <w:rPr>
          <w:rFonts w:ascii="Calibri" w:hAnsi="Calibri" w:cs="Calibri"/>
          <w:sz w:val="22"/>
        </w:rPr>
        <w:t>du</w:t>
      </w:r>
      <w:r w:rsidRPr="00F83820">
        <w:rPr>
          <w:rFonts w:ascii="Calibri" w:hAnsi="Calibri" w:cs="Calibri"/>
          <w:sz w:val="22"/>
        </w:rPr>
        <w:t xml:space="preserve">, som fornærmet/etterlatt i straffesaken mot NN, vil bli varslet om de forhold </w:t>
      </w:r>
      <w:r>
        <w:rPr>
          <w:rFonts w:ascii="Calibri" w:hAnsi="Calibri" w:cs="Calibri"/>
          <w:sz w:val="22"/>
        </w:rPr>
        <w:t>du</w:t>
      </w:r>
      <w:r w:rsidRPr="00F83820">
        <w:rPr>
          <w:rFonts w:ascii="Calibri" w:hAnsi="Calibri" w:cs="Calibri"/>
          <w:sz w:val="22"/>
        </w:rPr>
        <w:t xml:space="preserve"> har krysset av for i egenerklæringen. Den faglig ansvarlige har lagt politiets vurdering av den domfeltes sikkerhet til grunn, og funnet at domfeltes sikkerhet ikke er i fare ved at varsling gis.</w:t>
      </w: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  <w:u w:val="single"/>
        </w:rPr>
      </w:pPr>
      <w:r w:rsidRPr="00F83820">
        <w:rPr>
          <w:rFonts w:ascii="Calibri" w:hAnsi="Calibri" w:cs="Calibri"/>
          <w:sz w:val="22"/>
          <w:u w:val="single"/>
        </w:rPr>
        <w:t>Ved vedtak om ikke å varsle når fornærmede ønsker å bli varslet:</w:t>
      </w: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  <w:r w:rsidRPr="00F83820">
        <w:rPr>
          <w:rFonts w:ascii="Calibri" w:hAnsi="Calibri" w:cs="Calibri"/>
          <w:sz w:val="22"/>
        </w:rPr>
        <w:t xml:space="preserve">Undertegnede har i dag fattet vedtak etter </w:t>
      </w:r>
      <w:r w:rsidRPr="004C44CE">
        <w:rPr>
          <w:rFonts w:ascii="Calibri" w:hAnsi="Calibri" w:cs="Calibri"/>
          <w:sz w:val="22"/>
        </w:rPr>
        <w:t xml:space="preserve">psykisk helsevernloven </w:t>
      </w:r>
      <w:r w:rsidRPr="00F83820">
        <w:rPr>
          <w:rFonts w:ascii="Calibri" w:hAnsi="Calibri" w:cs="Calibri"/>
          <w:sz w:val="22"/>
        </w:rPr>
        <w:t xml:space="preserve">§ 5-6 c. Vedtaket medfører at </w:t>
      </w:r>
      <w:r>
        <w:rPr>
          <w:rFonts w:ascii="Calibri" w:hAnsi="Calibri" w:cs="Calibri"/>
          <w:sz w:val="22"/>
        </w:rPr>
        <w:t>du</w:t>
      </w:r>
      <w:r w:rsidRPr="00F83820">
        <w:rPr>
          <w:rFonts w:ascii="Calibri" w:hAnsi="Calibri" w:cs="Calibri"/>
          <w:sz w:val="22"/>
        </w:rPr>
        <w:t xml:space="preserve">, som fornærmet/etterlatt i straffesaken mot NN, ikke vil bli varslet om de forhold </w:t>
      </w:r>
      <w:r>
        <w:rPr>
          <w:rFonts w:ascii="Calibri" w:hAnsi="Calibri" w:cs="Calibri"/>
          <w:sz w:val="22"/>
        </w:rPr>
        <w:t>du</w:t>
      </w:r>
      <w:r w:rsidRPr="00F83820">
        <w:rPr>
          <w:rFonts w:ascii="Calibri" w:hAnsi="Calibri" w:cs="Calibri"/>
          <w:sz w:val="22"/>
        </w:rPr>
        <w:t xml:space="preserve"> har krysset av for i egenerklæringen. Bakgrunnen for vedtaket skyldes informasjon fra politiet og hensynet til den domfeltes sikkerhet.</w:t>
      </w: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  <w:u w:val="single"/>
        </w:rPr>
      </w:pPr>
      <w:r w:rsidRPr="00F83820">
        <w:rPr>
          <w:rFonts w:ascii="Calibri" w:hAnsi="Calibri" w:cs="Calibri"/>
          <w:sz w:val="22"/>
          <w:u w:val="single"/>
        </w:rPr>
        <w:t>Ved vedtak om ikke å varsle når fornærmede ikke ønsker å bli varslet:</w:t>
      </w: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  <w:r w:rsidRPr="00F83820">
        <w:rPr>
          <w:rFonts w:ascii="Calibri" w:hAnsi="Calibri" w:cs="Calibri"/>
          <w:sz w:val="22"/>
        </w:rPr>
        <w:t xml:space="preserve">Undertegnede faglig ansvarlige har i dag fattet vedtak etter </w:t>
      </w:r>
      <w:r w:rsidRPr="004C44CE">
        <w:rPr>
          <w:rFonts w:ascii="Calibri" w:hAnsi="Calibri" w:cs="Calibri"/>
          <w:sz w:val="22"/>
        </w:rPr>
        <w:t xml:space="preserve">psykisk helsevernloven </w:t>
      </w:r>
      <w:r w:rsidRPr="00F83820">
        <w:rPr>
          <w:rFonts w:ascii="Calibri" w:hAnsi="Calibri" w:cs="Calibri"/>
          <w:sz w:val="22"/>
        </w:rPr>
        <w:t xml:space="preserve">§ 5-6 c. Vedtaket medfører at </w:t>
      </w:r>
      <w:r>
        <w:rPr>
          <w:rFonts w:ascii="Calibri" w:hAnsi="Calibri" w:cs="Calibri"/>
          <w:sz w:val="22"/>
        </w:rPr>
        <w:t>du</w:t>
      </w:r>
      <w:r w:rsidRPr="00F83820">
        <w:rPr>
          <w:rFonts w:ascii="Calibri" w:hAnsi="Calibri" w:cs="Calibri"/>
          <w:sz w:val="22"/>
        </w:rPr>
        <w:t xml:space="preserve">, som fornærmet/etterlatt i straffesaken mot NN, ikke vil bli varslet. Dette i henhold til </w:t>
      </w:r>
      <w:r>
        <w:rPr>
          <w:rFonts w:ascii="Calibri" w:hAnsi="Calibri" w:cs="Calibri"/>
          <w:sz w:val="22"/>
        </w:rPr>
        <w:t>ditt</w:t>
      </w:r>
      <w:r w:rsidRPr="00F83820">
        <w:rPr>
          <w:rFonts w:ascii="Calibri" w:hAnsi="Calibri" w:cs="Calibri"/>
          <w:sz w:val="22"/>
        </w:rPr>
        <w:t xml:space="preserve"> ønske i egenerklæringen.</w:t>
      </w: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</w:p>
    <w:p w:rsidR="004F700B" w:rsidRPr="00F83820" w:rsidRDefault="004F700B" w:rsidP="004F700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F83820">
        <w:rPr>
          <w:rFonts w:ascii="Calibri" w:hAnsi="Calibri" w:cs="Calibri"/>
          <w:sz w:val="22"/>
        </w:rPr>
        <w:t xml:space="preserve">Den domfelte, fornærmede og dennes etterlatte kan påklage vedtaket til </w:t>
      </w:r>
      <w:r w:rsidR="00862A35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>tatsforvalteren</w:t>
      </w:r>
      <w:r w:rsidRPr="00F83820">
        <w:rPr>
          <w:rFonts w:ascii="Calibri" w:hAnsi="Calibri" w:cs="Calibri"/>
          <w:sz w:val="22"/>
        </w:rPr>
        <w:t xml:space="preserve">, </w:t>
      </w:r>
      <w:proofErr w:type="spellStart"/>
      <w:r w:rsidRPr="00F83820">
        <w:rPr>
          <w:rFonts w:ascii="Calibri" w:hAnsi="Calibri" w:cs="Calibri"/>
          <w:sz w:val="22"/>
        </w:rPr>
        <w:t>jf</w:t>
      </w:r>
      <w:proofErr w:type="spellEnd"/>
      <w:r w:rsidRPr="00F83820">
        <w:rPr>
          <w:rFonts w:ascii="Calibri" w:hAnsi="Calibri" w:cs="Calibri"/>
          <w:sz w:val="22"/>
        </w:rPr>
        <w:t xml:space="preserve"> </w:t>
      </w:r>
      <w:r w:rsidRPr="004C44CE">
        <w:rPr>
          <w:rFonts w:ascii="Calibri" w:hAnsi="Calibri" w:cs="Calibri"/>
          <w:sz w:val="22"/>
        </w:rPr>
        <w:t xml:space="preserve">psykisk helsevernloven </w:t>
      </w:r>
      <w:r w:rsidRPr="00F83820">
        <w:rPr>
          <w:rFonts w:ascii="Calibri" w:hAnsi="Calibri" w:cs="Calibri"/>
          <w:sz w:val="22"/>
        </w:rPr>
        <w:t xml:space="preserve">§ 5-6c, første og tredje ledd. Klagen stiles til den faglig ansvarlige for vedtaket som vil sende den videre til </w:t>
      </w:r>
      <w:r w:rsidR="00862A35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>tatsforvalteren</w:t>
      </w:r>
      <w:r w:rsidRPr="00F83820">
        <w:rPr>
          <w:rFonts w:ascii="Calibri" w:hAnsi="Calibri" w:cs="Calibri"/>
          <w:sz w:val="22"/>
        </w:rPr>
        <w:t>, jf</w:t>
      </w:r>
      <w:r w:rsidR="00862A35">
        <w:rPr>
          <w:rFonts w:ascii="Calibri" w:hAnsi="Calibri" w:cs="Calibri"/>
          <w:sz w:val="22"/>
        </w:rPr>
        <w:t>.</w:t>
      </w:r>
      <w:bookmarkStart w:id="8" w:name="_GoBack"/>
      <w:bookmarkEnd w:id="8"/>
      <w:r w:rsidRPr="00F83820">
        <w:rPr>
          <w:rFonts w:ascii="Calibri" w:hAnsi="Calibri" w:cs="Calibri"/>
          <w:sz w:val="22"/>
        </w:rPr>
        <w:t xml:space="preserve"> forvaltningsloven § 31.</w:t>
      </w:r>
    </w:p>
    <w:p w:rsidR="004F700B" w:rsidRDefault="004F700B" w:rsidP="004F700B">
      <w:pPr>
        <w:pStyle w:val="Brdtekst"/>
        <w:rPr>
          <w:rFonts w:ascii="Calibri" w:hAnsi="Calibri" w:cs="Calibri"/>
          <w:sz w:val="22"/>
        </w:rPr>
      </w:pP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</w:p>
    <w:p w:rsidR="004F700B" w:rsidRPr="00F83820" w:rsidRDefault="004F700B" w:rsidP="004F700B">
      <w:pPr>
        <w:pStyle w:val="Brdtekst"/>
        <w:rPr>
          <w:rFonts w:ascii="Calibri" w:hAnsi="Calibri" w:cs="Calibri"/>
          <w:sz w:val="22"/>
        </w:rPr>
      </w:pPr>
      <w:r w:rsidRPr="00F83820">
        <w:rPr>
          <w:rFonts w:ascii="Calibri" w:hAnsi="Calibri" w:cs="Calibri"/>
          <w:sz w:val="22"/>
        </w:rPr>
        <w:t>Med vennlig hilsen</w:t>
      </w:r>
    </w:p>
    <w:p w:rsidR="004F700B" w:rsidRPr="004F700B" w:rsidRDefault="004F700B" w:rsidP="004F700B"/>
    <w:p w:rsidR="007A4877" w:rsidRPr="007C3241" w:rsidRDefault="007A4877" w:rsidP="007C3241"/>
    <w:sectPr w:rsidR="007A4877" w:rsidRPr="007C3241" w:rsidSect="007B3601">
      <w:footerReference w:type="default" r:id="rId7"/>
      <w:headerReference w:type="first" r:id="rId8"/>
      <w:footerReference w:type="first" r:id="rId9"/>
      <w:type w:val="continuous"/>
      <w:pgSz w:w="11906" w:h="16838"/>
      <w:pgMar w:top="1134" w:right="1418" w:bottom="1418" w:left="1418" w:header="170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0B" w:rsidRDefault="004F700B">
      <w:r>
        <w:separator/>
      </w:r>
    </w:p>
  </w:endnote>
  <w:endnote w:type="continuationSeparator" w:id="0">
    <w:p w:rsidR="004F700B" w:rsidRDefault="004F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calaSans-Bold">
    <w:panose1 w:val="0200080306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0B" w:rsidRDefault="004F700B">
    <w:pPr>
      <w:pStyle w:val="Bunntekst"/>
      <w:tabs>
        <w:tab w:val="clear" w:pos="4536"/>
      </w:tabs>
      <w:jc w:val="center"/>
      <w:rPr>
        <w:sz w:val="20"/>
      </w:rPr>
    </w:pPr>
    <w:r>
      <w:rPr>
        <w:sz w:val="20"/>
      </w:rPr>
      <w:t xml:space="preserve">Side </w:t>
    </w:r>
    <w:r>
      <w:rPr>
        <w:rStyle w:val="Sidetall"/>
        <w:sz w:val="20"/>
      </w:rPr>
      <w:fldChar w:fldCharType="begin"/>
    </w:r>
    <w:r>
      <w:rPr>
        <w:rStyle w:val="Sidetall"/>
        <w:sz w:val="20"/>
      </w:rPr>
      <w:instrText xml:space="preserve"> PAGE </w:instrText>
    </w:r>
    <w:r>
      <w:rPr>
        <w:rStyle w:val="Sidetall"/>
        <w:sz w:val="20"/>
      </w:rPr>
      <w:fldChar w:fldCharType="separate"/>
    </w:r>
    <w:r>
      <w:rPr>
        <w:rStyle w:val="Sidetall"/>
        <w:noProof/>
        <w:sz w:val="20"/>
      </w:rPr>
      <w:t>3</w:t>
    </w:r>
    <w:r>
      <w:rPr>
        <w:rStyle w:val="Sidetall"/>
        <w:sz w:val="20"/>
      </w:rPr>
      <w:fldChar w:fldCharType="end"/>
    </w:r>
  </w:p>
  <w:p w:rsidR="004F700B" w:rsidRDefault="004F700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0B" w:rsidRDefault="004F700B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  <w:r w:rsidRPr="005F6E1B">
      <w:rPr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9543415</wp:posOffset>
          </wp:positionV>
          <wp:extent cx="7533005" cy="38798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700B" w:rsidRDefault="004F700B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4F700B" w:rsidRPr="005F6E1B" w:rsidRDefault="004F700B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4F700B" w:rsidRPr="006873F1" w:rsidRDefault="004F700B">
    <w:pPr>
      <w:pStyle w:val="Bunntekst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0B" w:rsidRDefault="004F700B">
      <w:r>
        <w:separator/>
      </w:r>
    </w:p>
  </w:footnote>
  <w:footnote w:type="continuationSeparator" w:id="0">
    <w:p w:rsidR="004F700B" w:rsidRDefault="004F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99" w:type="dxa"/>
      <w:tblLayout w:type="fixed"/>
      <w:tblLook w:val="01E0" w:firstRow="1" w:lastRow="1" w:firstColumn="1" w:lastColumn="1" w:noHBand="0" w:noVBand="0"/>
    </w:tblPr>
    <w:tblGrid>
      <w:gridCol w:w="6799"/>
    </w:tblGrid>
    <w:tr w:rsidR="004F700B" w:rsidTr="00485B7D">
      <w:trPr>
        <w:cantSplit/>
        <w:trHeight w:val="1006"/>
      </w:trPr>
      <w:tc>
        <w:tcPr>
          <w:tcW w:w="6799" w:type="dxa"/>
        </w:tcPr>
        <w:p w:rsidR="004F700B" w:rsidRDefault="004F700B">
          <w:pPr>
            <w:pStyle w:val="Topptekst"/>
            <w:tabs>
              <w:tab w:val="clear" w:pos="4536"/>
            </w:tabs>
            <w:jc w:val="both"/>
            <w:rPr>
              <w:rFonts w:ascii="ScalaSans-Bold" w:hAnsi="ScalaSans-Bold"/>
              <w:color w:val="3366FF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-16510</wp:posOffset>
                </wp:positionH>
                <wp:positionV relativeFrom="page">
                  <wp:posOffset>178435</wp:posOffset>
                </wp:positionV>
                <wp:extent cx="2070000" cy="342000"/>
                <wp:effectExtent l="0" t="0" r="6985" b="1270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lse-midtnorg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F700B" w:rsidRPr="00F63F63" w:rsidRDefault="004F700B">
    <w:pPr>
      <w:pStyle w:val="Topptekst"/>
      <w:tabs>
        <w:tab w:val="clear" w:pos="4536"/>
      </w:tabs>
      <w:jc w:val="both"/>
      <w:rPr>
        <w:sz w:val="22"/>
      </w:rPr>
    </w:pPr>
    <w:r>
      <w:rPr>
        <w:sz w:val="22"/>
      </w:rPr>
      <w:t xml:space="preserve"> </w:t>
    </w:r>
  </w:p>
  <w:p w:rsidR="004F700B" w:rsidRPr="00F63F63" w:rsidRDefault="004F700B">
    <w:pPr>
      <w:pStyle w:val="Topptekst"/>
      <w:ind w:left="4253"/>
      <w:jc w:val="right"/>
    </w:pPr>
    <w:bookmarkStart w:id="9" w:name="UoffParagraf"/>
    <w:bookmarkEnd w:id="9"/>
  </w:p>
  <w:p w:rsidR="004F700B" w:rsidRPr="00F63F63" w:rsidRDefault="004F700B">
    <w:pPr>
      <w:pStyle w:val="Topptekst"/>
      <w:ind w:left="4253"/>
      <w:jc w:val="center"/>
      <w:rPr>
        <w:sz w:val="20"/>
      </w:rPr>
    </w:pPr>
  </w:p>
  <w:p w:rsidR="004F700B" w:rsidRDefault="004F700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3AAA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8F5D5A"/>
    <w:multiLevelType w:val="hybridMultilevel"/>
    <w:tmpl w:val="182CB192"/>
    <w:lvl w:ilvl="0" w:tplc="6B32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1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A7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9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A2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05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0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F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5860"/>
    <w:multiLevelType w:val="hybridMultilevel"/>
    <w:tmpl w:val="67A47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mailMerge>
    <w:mainDocumentType w:val="formLetters"/>
    <w:linkToQuery/>
    <w:dataType w:val="textFile"/>
    <w:connectString w:val=""/>
    <w:query w:val="SELECT * FROM Template.rtf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24"/>
    <w:rsid w:val="00014711"/>
    <w:rsid w:val="000205E2"/>
    <w:rsid w:val="00053A89"/>
    <w:rsid w:val="000E1926"/>
    <w:rsid w:val="000F2F1F"/>
    <w:rsid w:val="00140994"/>
    <w:rsid w:val="00157F0A"/>
    <w:rsid w:val="001D3CB3"/>
    <w:rsid w:val="001E5208"/>
    <w:rsid w:val="0022054F"/>
    <w:rsid w:val="0025122C"/>
    <w:rsid w:val="002E1E4C"/>
    <w:rsid w:val="002F4008"/>
    <w:rsid w:val="002F7AFE"/>
    <w:rsid w:val="00341A98"/>
    <w:rsid w:val="0035125F"/>
    <w:rsid w:val="003C5861"/>
    <w:rsid w:val="00416C0D"/>
    <w:rsid w:val="00417B5C"/>
    <w:rsid w:val="004212E0"/>
    <w:rsid w:val="00443CBF"/>
    <w:rsid w:val="0047168B"/>
    <w:rsid w:val="00485B7D"/>
    <w:rsid w:val="004A2588"/>
    <w:rsid w:val="004D5982"/>
    <w:rsid w:val="004F700B"/>
    <w:rsid w:val="00515426"/>
    <w:rsid w:val="00544C52"/>
    <w:rsid w:val="00573D82"/>
    <w:rsid w:val="005A2DCF"/>
    <w:rsid w:val="005C33EF"/>
    <w:rsid w:val="005C3F45"/>
    <w:rsid w:val="005D518A"/>
    <w:rsid w:val="005F6E1B"/>
    <w:rsid w:val="0062709E"/>
    <w:rsid w:val="006436B7"/>
    <w:rsid w:val="006507D8"/>
    <w:rsid w:val="00654624"/>
    <w:rsid w:val="006550E2"/>
    <w:rsid w:val="006873F1"/>
    <w:rsid w:val="00705680"/>
    <w:rsid w:val="007435B6"/>
    <w:rsid w:val="007A4877"/>
    <w:rsid w:val="007B3601"/>
    <w:rsid w:val="007C3241"/>
    <w:rsid w:val="008053B7"/>
    <w:rsid w:val="00831022"/>
    <w:rsid w:val="00862A35"/>
    <w:rsid w:val="008B170A"/>
    <w:rsid w:val="008C207A"/>
    <w:rsid w:val="008E4B28"/>
    <w:rsid w:val="00915265"/>
    <w:rsid w:val="00981B24"/>
    <w:rsid w:val="009B2002"/>
    <w:rsid w:val="009E4736"/>
    <w:rsid w:val="009F0984"/>
    <w:rsid w:val="00A35AC7"/>
    <w:rsid w:val="00A360D3"/>
    <w:rsid w:val="00A4744A"/>
    <w:rsid w:val="00A840C9"/>
    <w:rsid w:val="00AE7C58"/>
    <w:rsid w:val="00AF7DD9"/>
    <w:rsid w:val="00B65561"/>
    <w:rsid w:val="00B75F2B"/>
    <w:rsid w:val="00B76BBF"/>
    <w:rsid w:val="00B86508"/>
    <w:rsid w:val="00BB130B"/>
    <w:rsid w:val="00C36A52"/>
    <w:rsid w:val="00C67189"/>
    <w:rsid w:val="00CD1C67"/>
    <w:rsid w:val="00D072DB"/>
    <w:rsid w:val="00D26991"/>
    <w:rsid w:val="00D45688"/>
    <w:rsid w:val="00D83BBA"/>
    <w:rsid w:val="00DC2E5F"/>
    <w:rsid w:val="00DE0A49"/>
    <w:rsid w:val="00E20E1B"/>
    <w:rsid w:val="00E35F72"/>
    <w:rsid w:val="00E81E96"/>
    <w:rsid w:val="00F63F6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BEBBB"/>
  <w15:docId w15:val="{8D92E333-E5E1-4AE8-8A47-06F0E802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93"/>
    <w:rPr>
      <w:rFonts w:asciiTheme="minorHAnsi" w:hAnsiTheme="minorHAnsi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86508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D3C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4">
    <w:name w:val="heading 4"/>
    <w:basedOn w:val="Normal"/>
    <w:next w:val="Normal"/>
    <w:link w:val="Overskrift4Tegn"/>
    <w:semiHidden/>
    <w:qFormat/>
    <w:rsid w:val="004F70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17B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GB" w:eastAsia="en-US"/>
    </w:rPr>
  </w:style>
  <w:style w:type="table" w:styleId="Tabellrutenett">
    <w:name w:val="Table Grid"/>
    <w:basedOn w:val="Vanligtabell"/>
    <w:uiPriority w:val="39"/>
    <w:rsid w:val="00417B5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B86508"/>
    <w:rPr>
      <w:rFonts w:asciiTheme="minorHAnsi" w:eastAsiaTheme="majorEastAsia" w:hAnsiTheme="minorHAnsi" w:cstheme="majorBidi"/>
      <w:b/>
      <w:sz w:val="28"/>
      <w:szCs w:val="32"/>
    </w:rPr>
  </w:style>
  <w:style w:type="paragraph" w:styleId="Undertittel">
    <w:name w:val="Subtitle"/>
    <w:basedOn w:val="Normal"/>
    <w:next w:val="Normal"/>
    <w:link w:val="UndertittelTegn"/>
    <w:rsid w:val="009F0984"/>
    <w:pPr>
      <w:numPr>
        <w:ilvl w:val="1"/>
      </w:numPr>
      <w:spacing w:after="160"/>
    </w:pPr>
    <w:rPr>
      <w:rFonts w:eastAsiaTheme="minorEastAsia" w:cstheme="minorBidi"/>
      <w:b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9F0984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</w:rPr>
  </w:style>
  <w:style w:type="paragraph" w:styleId="Listeavsnitt">
    <w:name w:val="List Paragraph"/>
    <w:basedOn w:val="Normal"/>
    <w:uiPriority w:val="34"/>
    <w:qFormat/>
    <w:rsid w:val="00FF579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FF5793"/>
    <w:rPr>
      <w:rFonts w:asciiTheme="minorHAnsi" w:eastAsiaTheme="majorEastAsia" w:hAnsiTheme="minorHAnsi" w:cstheme="majorBidi"/>
      <w:b/>
      <w:sz w:val="24"/>
      <w:szCs w:val="26"/>
    </w:rPr>
  </w:style>
  <w:style w:type="character" w:customStyle="1" w:styleId="normaltextrun">
    <w:name w:val="normaltextrun"/>
    <w:basedOn w:val="Standardskriftforavsnitt"/>
    <w:rsid w:val="00AF7DD9"/>
  </w:style>
  <w:style w:type="character" w:customStyle="1" w:styleId="Overskrift4Tegn">
    <w:name w:val="Overskrift 4 Tegn"/>
    <w:basedOn w:val="Standardskriftforavsnitt"/>
    <w:link w:val="Overskrift4"/>
    <w:semiHidden/>
    <w:rsid w:val="004F700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rdtekst">
    <w:name w:val="Body Text"/>
    <w:basedOn w:val="Normal"/>
    <w:link w:val="BrdtekstTegn"/>
    <w:rsid w:val="004F700B"/>
    <w:pPr>
      <w:widowControl w:val="0"/>
      <w:autoSpaceDE w:val="0"/>
      <w:autoSpaceDN w:val="0"/>
      <w:adjustRightInd w:val="0"/>
    </w:pPr>
    <w:rPr>
      <w:rFonts w:ascii="Cambria" w:hAnsi="Cambria"/>
      <w:sz w:val="20"/>
      <w:szCs w:val="24"/>
    </w:rPr>
  </w:style>
  <w:style w:type="character" w:customStyle="1" w:styleId="BrdtekstTegn">
    <w:name w:val="Brødtekst Tegn"/>
    <w:basedOn w:val="Standardskriftforavsnitt"/>
    <w:link w:val="Brdtekst"/>
    <w:rsid w:val="004F700B"/>
    <w:rPr>
      <w:rFonts w:ascii="Cambria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Nedre Eiker kommune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Storvik, Aini Camilla</dc:creator>
  <cp:lastModifiedBy>Lerbakk, Ida</cp:lastModifiedBy>
  <cp:revision>2</cp:revision>
  <cp:lastPrinted>1900-12-31T23:00:00Z</cp:lastPrinted>
  <dcterms:created xsi:type="dcterms:W3CDTF">2025-06-02T08:16:00Z</dcterms:created>
  <dcterms:modified xsi:type="dcterms:W3CDTF">2025-06-02T08:16:00Z</dcterms:modified>
</cp:coreProperties>
</file>