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57252" w14:textId="77777777" w:rsidR="00E817A6" w:rsidRDefault="002254AF">
      <w:bookmarkStart w:id="0" w:name="_GoBack"/>
      <w:bookmarkEnd w:id="0"/>
      <w:r>
        <w:t>Overvåkningsintens</w:t>
      </w:r>
      <w:r w:rsidR="00AD072F">
        <w:t>itet</w:t>
      </w:r>
      <w: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3"/>
        <w:gridCol w:w="995"/>
        <w:gridCol w:w="1045"/>
        <w:gridCol w:w="1238"/>
        <w:gridCol w:w="956"/>
        <w:gridCol w:w="956"/>
      </w:tblGrid>
      <w:tr w:rsidR="00D04850" w14:paraId="320EB199" w14:textId="6D6A28C5" w:rsidTr="00031E95">
        <w:tc>
          <w:tcPr>
            <w:tcW w:w="953" w:type="dxa"/>
          </w:tcPr>
          <w:p w14:paraId="0C0FAA7B" w14:textId="77777777" w:rsidR="00D04850" w:rsidRDefault="00D04850" w:rsidP="00D04850">
            <w:r>
              <w:t>Nivå</w:t>
            </w:r>
          </w:p>
        </w:tc>
        <w:tc>
          <w:tcPr>
            <w:tcW w:w="995" w:type="dxa"/>
          </w:tcPr>
          <w:p w14:paraId="500BD95E" w14:textId="77777777" w:rsidR="00D04850" w:rsidRDefault="00D04850" w:rsidP="00D04850">
            <w:r>
              <w:t>Intensiv</w:t>
            </w:r>
          </w:p>
        </w:tc>
        <w:tc>
          <w:tcPr>
            <w:tcW w:w="1045" w:type="dxa"/>
          </w:tcPr>
          <w:p w14:paraId="769865CF" w14:textId="77777777" w:rsidR="00D04850" w:rsidRDefault="00D04850" w:rsidP="00D04850">
            <w:proofErr w:type="spellStart"/>
            <w:r>
              <w:t>Obsscore</w:t>
            </w:r>
            <w:proofErr w:type="spellEnd"/>
          </w:p>
        </w:tc>
        <w:tc>
          <w:tcPr>
            <w:tcW w:w="1238" w:type="dxa"/>
          </w:tcPr>
          <w:p w14:paraId="4F869B47" w14:textId="77777777" w:rsidR="00D04850" w:rsidRDefault="00D04850" w:rsidP="00D04850">
            <w:r>
              <w:t>BT</w:t>
            </w:r>
          </w:p>
        </w:tc>
        <w:tc>
          <w:tcPr>
            <w:tcW w:w="956" w:type="dxa"/>
          </w:tcPr>
          <w:p w14:paraId="79FFCDFA" w14:textId="77777777" w:rsidR="00D04850" w:rsidRDefault="00D04850" w:rsidP="00D04850">
            <w:r>
              <w:t>Puls</w:t>
            </w:r>
          </w:p>
        </w:tc>
        <w:tc>
          <w:tcPr>
            <w:tcW w:w="956" w:type="dxa"/>
          </w:tcPr>
          <w:p w14:paraId="1CAB035B" w14:textId="7E588E55" w:rsidR="00D04850" w:rsidRDefault="00D04850" w:rsidP="00D04850">
            <w:r>
              <w:t>GCS*</w:t>
            </w:r>
          </w:p>
        </w:tc>
      </w:tr>
      <w:tr w:rsidR="00D04850" w14:paraId="39C5E7F2" w14:textId="67AC8236" w:rsidTr="00031E95">
        <w:tc>
          <w:tcPr>
            <w:tcW w:w="953" w:type="dxa"/>
          </w:tcPr>
          <w:p w14:paraId="78C0134B" w14:textId="77777777" w:rsidR="00D04850" w:rsidRDefault="00D04850" w:rsidP="00D04850">
            <w:r>
              <w:t>4c</w:t>
            </w:r>
          </w:p>
        </w:tc>
        <w:tc>
          <w:tcPr>
            <w:tcW w:w="995" w:type="dxa"/>
          </w:tcPr>
          <w:p w14:paraId="7BB126D8" w14:textId="77777777" w:rsidR="00D04850" w:rsidRDefault="00D04850" w:rsidP="00D04850"/>
        </w:tc>
        <w:tc>
          <w:tcPr>
            <w:tcW w:w="1045" w:type="dxa"/>
          </w:tcPr>
          <w:p w14:paraId="75702E9C" w14:textId="77777777" w:rsidR="00D04850" w:rsidRDefault="00D04850" w:rsidP="00D04850">
            <w:r>
              <w:t>1t</w:t>
            </w:r>
          </w:p>
        </w:tc>
        <w:tc>
          <w:tcPr>
            <w:tcW w:w="1238" w:type="dxa"/>
          </w:tcPr>
          <w:p w14:paraId="6BB91A18" w14:textId="77777777" w:rsidR="00D04850" w:rsidRDefault="00D04850" w:rsidP="00D04850">
            <w:r>
              <w:t>15 min/</w:t>
            </w:r>
          </w:p>
          <w:p w14:paraId="372AFBA3" w14:textId="77777777" w:rsidR="00D04850" w:rsidRDefault="00D04850" w:rsidP="00D04850">
            <w:r>
              <w:t>Arteriekran</w:t>
            </w:r>
          </w:p>
        </w:tc>
        <w:tc>
          <w:tcPr>
            <w:tcW w:w="956" w:type="dxa"/>
          </w:tcPr>
          <w:p w14:paraId="07046BDE" w14:textId="77777777" w:rsidR="00D04850" w:rsidRDefault="00D04850" w:rsidP="00D04850">
            <w:r>
              <w:t>15 min/ skop</w:t>
            </w:r>
          </w:p>
        </w:tc>
        <w:tc>
          <w:tcPr>
            <w:tcW w:w="956" w:type="dxa"/>
          </w:tcPr>
          <w:p w14:paraId="600C4EBF" w14:textId="4D36AE8B" w:rsidR="00D04850" w:rsidRDefault="00D04850" w:rsidP="00D04850">
            <w:r>
              <w:t>1t</w:t>
            </w:r>
          </w:p>
        </w:tc>
      </w:tr>
      <w:tr w:rsidR="00D04850" w14:paraId="7F0000CD" w14:textId="5335DC43" w:rsidTr="00031E95">
        <w:tc>
          <w:tcPr>
            <w:tcW w:w="953" w:type="dxa"/>
          </w:tcPr>
          <w:p w14:paraId="785FFCB0" w14:textId="77777777" w:rsidR="00D04850" w:rsidRDefault="00D04850" w:rsidP="00D04850">
            <w:r>
              <w:t>4b</w:t>
            </w:r>
          </w:p>
        </w:tc>
        <w:tc>
          <w:tcPr>
            <w:tcW w:w="995" w:type="dxa"/>
          </w:tcPr>
          <w:p w14:paraId="156DDA9C" w14:textId="77777777" w:rsidR="00D04850" w:rsidRDefault="00D04850" w:rsidP="00D04850"/>
        </w:tc>
        <w:tc>
          <w:tcPr>
            <w:tcW w:w="1045" w:type="dxa"/>
          </w:tcPr>
          <w:p w14:paraId="66FB9E98" w14:textId="77777777" w:rsidR="00D04850" w:rsidRDefault="00D04850" w:rsidP="00D04850">
            <w:r>
              <w:t>2t</w:t>
            </w:r>
          </w:p>
        </w:tc>
        <w:tc>
          <w:tcPr>
            <w:tcW w:w="1238" w:type="dxa"/>
          </w:tcPr>
          <w:p w14:paraId="5E0012BF" w14:textId="77777777" w:rsidR="00D04850" w:rsidRDefault="00D04850" w:rsidP="00D04850">
            <w:r>
              <w:t>30 min/</w:t>
            </w:r>
          </w:p>
          <w:p w14:paraId="43DC07F2" w14:textId="77777777" w:rsidR="00D04850" w:rsidRDefault="00D04850" w:rsidP="00D04850">
            <w:r>
              <w:t>Arteriekran</w:t>
            </w:r>
          </w:p>
        </w:tc>
        <w:tc>
          <w:tcPr>
            <w:tcW w:w="956" w:type="dxa"/>
          </w:tcPr>
          <w:p w14:paraId="6B29B198" w14:textId="77777777" w:rsidR="00D04850" w:rsidRDefault="00D04850" w:rsidP="00D04850">
            <w:r>
              <w:t>30 min/ skop</w:t>
            </w:r>
          </w:p>
        </w:tc>
        <w:tc>
          <w:tcPr>
            <w:tcW w:w="956" w:type="dxa"/>
          </w:tcPr>
          <w:p w14:paraId="544FDF3D" w14:textId="45D2E9A8" w:rsidR="00D04850" w:rsidRDefault="00D04850" w:rsidP="00D04850">
            <w:r>
              <w:t>2t</w:t>
            </w:r>
          </w:p>
        </w:tc>
      </w:tr>
      <w:tr w:rsidR="00D04850" w14:paraId="0C437E9D" w14:textId="17340C64" w:rsidTr="00031E95">
        <w:tc>
          <w:tcPr>
            <w:tcW w:w="953" w:type="dxa"/>
          </w:tcPr>
          <w:p w14:paraId="3E2BC2A4" w14:textId="77777777" w:rsidR="00D04850" w:rsidRDefault="00D04850" w:rsidP="00D04850">
            <w:r>
              <w:t>4a</w:t>
            </w:r>
          </w:p>
        </w:tc>
        <w:tc>
          <w:tcPr>
            <w:tcW w:w="995" w:type="dxa"/>
          </w:tcPr>
          <w:p w14:paraId="2FD6E552" w14:textId="77777777" w:rsidR="00D04850" w:rsidRDefault="00D04850" w:rsidP="00D04850"/>
        </w:tc>
        <w:tc>
          <w:tcPr>
            <w:tcW w:w="1045" w:type="dxa"/>
          </w:tcPr>
          <w:p w14:paraId="3E8BA9F3" w14:textId="77777777" w:rsidR="00D04850" w:rsidRDefault="00D04850" w:rsidP="00D04850">
            <w:r>
              <w:t>2t</w:t>
            </w:r>
          </w:p>
        </w:tc>
        <w:tc>
          <w:tcPr>
            <w:tcW w:w="1238" w:type="dxa"/>
          </w:tcPr>
          <w:p w14:paraId="0F039304" w14:textId="77777777" w:rsidR="00D04850" w:rsidRDefault="00D04850" w:rsidP="00D04850">
            <w:r>
              <w:t>1t/</w:t>
            </w:r>
          </w:p>
          <w:p w14:paraId="172BBBB9" w14:textId="77777777" w:rsidR="00D04850" w:rsidRDefault="00D04850" w:rsidP="00D04850">
            <w:r>
              <w:t>Arteriekran</w:t>
            </w:r>
          </w:p>
        </w:tc>
        <w:tc>
          <w:tcPr>
            <w:tcW w:w="956" w:type="dxa"/>
          </w:tcPr>
          <w:p w14:paraId="03CD75B0" w14:textId="77777777" w:rsidR="00D04850" w:rsidRDefault="00D04850" w:rsidP="00D04850">
            <w:r>
              <w:t>1t/ skop</w:t>
            </w:r>
          </w:p>
        </w:tc>
        <w:tc>
          <w:tcPr>
            <w:tcW w:w="956" w:type="dxa"/>
          </w:tcPr>
          <w:p w14:paraId="42CC1B04" w14:textId="475A9FBB" w:rsidR="00D04850" w:rsidRDefault="00D04850" w:rsidP="00D04850">
            <w:r>
              <w:t>2t</w:t>
            </w:r>
          </w:p>
        </w:tc>
      </w:tr>
      <w:tr w:rsidR="00D04850" w14:paraId="2FC36459" w14:textId="2B353542" w:rsidTr="00031E95">
        <w:tc>
          <w:tcPr>
            <w:tcW w:w="953" w:type="dxa"/>
          </w:tcPr>
          <w:p w14:paraId="145D0A8E" w14:textId="77777777" w:rsidR="00D04850" w:rsidRDefault="00D04850" w:rsidP="00D04850">
            <w:r>
              <w:t>3b</w:t>
            </w:r>
          </w:p>
        </w:tc>
        <w:tc>
          <w:tcPr>
            <w:tcW w:w="995" w:type="dxa"/>
          </w:tcPr>
          <w:p w14:paraId="506AA1EE" w14:textId="77777777" w:rsidR="00D04850" w:rsidRDefault="00D04850" w:rsidP="00D04850"/>
        </w:tc>
        <w:tc>
          <w:tcPr>
            <w:tcW w:w="1045" w:type="dxa"/>
          </w:tcPr>
          <w:p w14:paraId="2E4F9155" w14:textId="77777777" w:rsidR="00D04850" w:rsidRDefault="00D04850" w:rsidP="00D04850">
            <w:r>
              <w:t>3t</w:t>
            </w:r>
          </w:p>
        </w:tc>
        <w:tc>
          <w:tcPr>
            <w:tcW w:w="1238" w:type="dxa"/>
          </w:tcPr>
          <w:p w14:paraId="3D872A18" w14:textId="77777777" w:rsidR="00D04850" w:rsidRDefault="00D04850" w:rsidP="00D04850">
            <w:r>
              <w:t>3t</w:t>
            </w:r>
          </w:p>
        </w:tc>
        <w:tc>
          <w:tcPr>
            <w:tcW w:w="956" w:type="dxa"/>
          </w:tcPr>
          <w:p w14:paraId="0566A7C0" w14:textId="77777777" w:rsidR="00D04850" w:rsidRDefault="00D04850" w:rsidP="00D04850">
            <w:r>
              <w:t>3t</w:t>
            </w:r>
          </w:p>
        </w:tc>
        <w:tc>
          <w:tcPr>
            <w:tcW w:w="956" w:type="dxa"/>
          </w:tcPr>
          <w:p w14:paraId="3348DF6C" w14:textId="7AAEB0A2" w:rsidR="00D04850" w:rsidRDefault="00D04850" w:rsidP="00D04850">
            <w:r>
              <w:t>3t</w:t>
            </w:r>
          </w:p>
        </w:tc>
      </w:tr>
      <w:tr w:rsidR="00D04850" w14:paraId="36FC1FD4" w14:textId="0DAFFFCA" w:rsidTr="00031E95">
        <w:tc>
          <w:tcPr>
            <w:tcW w:w="953" w:type="dxa"/>
          </w:tcPr>
          <w:p w14:paraId="75ED7063" w14:textId="77777777" w:rsidR="00D04850" w:rsidRDefault="00D04850" w:rsidP="00D04850">
            <w:r>
              <w:t>3a</w:t>
            </w:r>
          </w:p>
        </w:tc>
        <w:tc>
          <w:tcPr>
            <w:tcW w:w="995" w:type="dxa"/>
          </w:tcPr>
          <w:p w14:paraId="30FD8E30" w14:textId="77777777" w:rsidR="00D04850" w:rsidRDefault="00D04850" w:rsidP="00D04850"/>
        </w:tc>
        <w:tc>
          <w:tcPr>
            <w:tcW w:w="1045" w:type="dxa"/>
          </w:tcPr>
          <w:p w14:paraId="0179A5AF" w14:textId="77777777" w:rsidR="00D04850" w:rsidRDefault="00D04850" w:rsidP="00D04850">
            <w:r>
              <w:t>4t</w:t>
            </w:r>
          </w:p>
        </w:tc>
        <w:tc>
          <w:tcPr>
            <w:tcW w:w="1238" w:type="dxa"/>
          </w:tcPr>
          <w:p w14:paraId="32D5CBEB" w14:textId="77777777" w:rsidR="00D04850" w:rsidRDefault="00D04850" w:rsidP="00D04850">
            <w:r>
              <w:t>4t</w:t>
            </w:r>
          </w:p>
        </w:tc>
        <w:tc>
          <w:tcPr>
            <w:tcW w:w="956" w:type="dxa"/>
          </w:tcPr>
          <w:p w14:paraId="4EFCC9B1" w14:textId="77777777" w:rsidR="00D04850" w:rsidRDefault="00D04850" w:rsidP="00D04850">
            <w:r>
              <w:t>4t</w:t>
            </w:r>
          </w:p>
        </w:tc>
        <w:tc>
          <w:tcPr>
            <w:tcW w:w="956" w:type="dxa"/>
          </w:tcPr>
          <w:p w14:paraId="33F49BC9" w14:textId="1ABB1FAE" w:rsidR="00D04850" w:rsidRDefault="00D04850" w:rsidP="00D04850">
            <w:r>
              <w:t>4t</w:t>
            </w:r>
          </w:p>
        </w:tc>
      </w:tr>
      <w:tr w:rsidR="00D04850" w14:paraId="67624DD8" w14:textId="4A0938B9" w:rsidTr="00031E95">
        <w:tc>
          <w:tcPr>
            <w:tcW w:w="953" w:type="dxa"/>
          </w:tcPr>
          <w:p w14:paraId="015DCD41" w14:textId="77777777" w:rsidR="00D04850" w:rsidRDefault="00D04850" w:rsidP="00D04850">
            <w:r>
              <w:t>2b</w:t>
            </w:r>
          </w:p>
        </w:tc>
        <w:tc>
          <w:tcPr>
            <w:tcW w:w="995" w:type="dxa"/>
          </w:tcPr>
          <w:p w14:paraId="0697E3CD" w14:textId="77777777" w:rsidR="00D04850" w:rsidRDefault="00D04850" w:rsidP="00D04850"/>
        </w:tc>
        <w:tc>
          <w:tcPr>
            <w:tcW w:w="1045" w:type="dxa"/>
          </w:tcPr>
          <w:p w14:paraId="15FCA09E" w14:textId="77777777" w:rsidR="00D04850" w:rsidRDefault="00D04850" w:rsidP="00D04850">
            <w:r>
              <w:t>6t</w:t>
            </w:r>
          </w:p>
        </w:tc>
        <w:tc>
          <w:tcPr>
            <w:tcW w:w="1238" w:type="dxa"/>
          </w:tcPr>
          <w:p w14:paraId="17AA832E" w14:textId="77777777" w:rsidR="00D04850" w:rsidRDefault="00D04850" w:rsidP="00D04850">
            <w:r>
              <w:t>6t</w:t>
            </w:r>
          </w:p>
        </w:tc>
        <w:tc>
          <w:tcPr>
            <w:tcW w:w="956" w:type="dxa"/>
          </w:tcPr>
          <w:p w14:paraId="03774713" w14:textId="77777777" w:rsidR="00D04850" w:rsidRDefault="00D04850" w:rsidP="00D04850">
            <w:r>
              <w:t>6t</w:t>
            </w:r>
          </w:p>
        </w:tc>
        <w:tc>
          <w:tcPr>
            <w:tcW w:w="956" w:type="dxa"/>
          </w:tcPr>
          <w:p w14:paraId="5ED1EEB7" w14:textId="17BB0E2F" w:rsidR="00D04850" w:rsidRDefault="00D04850" w:rsidP="00D04850">
            <w:r>
              <w:t>6t</w:t>
            </w:r>
          </w:p>
        </w:tc>
      </w:tr>
      <w:tr w:rsidR="00D04850" w14:paraId="3D2563EF" w14:textId="36BFD6B2" w:rsidTr="00031E95">
        <w:tc>
          <w:tcPr>
            <w:tcW w:w="953" w:type="dxa"/>
          </w:tcPr>
          <w:p w14:paraId="41514AB5" w14:textId="77777777" w:rsidR="00D04850" w:rsidRDefault="00D04850" w:rsidP="00D04850">
            <w:r>
              <w:t>2a</w:t>
            </w:r>
          </w:p>
        </w:tc>
        <w:tc>
          <w:tcPr>
            <w:tcW w:w="995" w:type="dxa"/>
          </w:tcPr>
          <w:p w14:paraId="66ABE987" w14:textId="77777777" w:rsidR="00D04850" w:rsidRDefault="00D04850" w:rsidP="00D04850"/>
        </w:tc>
        <w:tc>
          <w:tcPr>
            <w:tcW w:w="1045" w:type="dxa"/>
          </w:tcPr>
          <w:p w14:paraId="41741EE2" w14:textId="77777777" w:rsidR="00D04850" w:rsidRDefault="00D04850" w:rsidP="00D04850">
            <w:r>
              <w:t>12t</w:t>
            </w:r>
          </w:p>
        </w:tc>
        <w:tc>
          <w:tcPr>
            <w:tcW w:w="1238" w:type="dxa"/>
          </w:tcPr>
          <w:p w14:paraId="1ED18B5C" w14:textId="77777777" w:rsidR="00D04850" w:rsidRDefault="00D04850" w:rsidP="00D04850">
            <w:r>
              <w:t>12t</w:t>
            </w:r>
          </w:p>
        </w:tc>
        <w:tc>
          <w:tcPr>
            <w:tcW w:w="956" w:type="dxa"/>
          </w:tcPr>
          <w:p w14:paraId="67DC184B" w14:textId="77777777" w:rsidR="00D04850" w:rsidRDefault="00D04850" w:rsidP="00D04850">
            <w:r>
              <w:t>12t</w:t>
            </w:r>
          </w:p>
        </w:tc>
        <w:tc>
          <w:tcPr>
            <w:tcW w:w="956" w:type="dxa"/>
          </w:tcPr>
          <w:p w14:paraId="789C39EF" w14:textId="7E1BEED9" w:rsidR="00D04850" w:rsidRDefault="00D04850" w:rsidP="00D04850">
            <w:r>
              <w:t>12t</w:t>
            </w:r>
          </w:p>
        </w:tc>
      </w:tr>
      <w:tr w:rsidR="00D04850" w14:paraId="7D2F3C50" w14:textId="1C678CC6" w:rsidTr="00031E95">
        <w:tc>
          <w:tcPr>
            <w:tcW w:w="953" w:type="dxa"/>
          </w:tcPr>
          <w:p w14:paraId="5E77AA6E" w14:textId="77777777" w:rsidR="00D04850" w:rsidRDefault="00D04850" w:rsidP="00D04850">
            <w:r>
              <w:t>1</w:t>
            </w:r>
          </w:p>
        </w:tc>
        <w:tc>
          <w:tcPr>
            <w:tcW w:w="995" w:type="dxa"/>
          </w:tcPr>
          <w:p w14:paraId="2FD2304E" w14:textId="77777777" w:rsidR="00D04850" w:rsidRDefault="00D04850" w:rsidP="00D04850"/>
        </w:tc>
        <w:tc>
          <w:tcPr>
            <w:tcW w:w="1045" w:type="dxa"/>
          </w:tcPr>
          <w:p w14:paraId="1C3FD815" w14:textId="77777777" w:rsidR="00D04850" w:rsidRDefault="00D04850" w:rsidP="00D04850"/>
        </w:tc>
        <w:tc>
          <w:tcPr>
            <w:tcW w:w="1238" w:type="dxa"/>
          </w:tcPr>
          <w:p w14:paraId="58514CE8" w14:textId="77777777" w:rsidR="00D04850" w:rsidRDefault="00D04850" w:rsidP="00D04850">
            <w:r>
              <w:t>12t</w:t>
            </w:r>
          </w:p>
        </w:tc>
        <w:tc>
          <w:tcPr>
            <w:tcW w:w="956" w:type="dxa"/>
          </w:tcPr>
          <w:p w14:paraId="420051B9" w14:textId="77777777" w:rsidR="00D04850" w:rsidRDefault="00D04850" w:rsidP="00D04850">
            <w:r>
              <w:t>12t</w:t>
            </w:r>
          </w:p>
        </w:tc>
        <w:tc>
          <w:tcPr>
            <w:tcW w:w="956" w:type="dxa"/>
          </w:tcPr>
          <w:p w14:paraId="4B9040A6" w14:textId="77777777" w:rsidR="00D04850" w:rsidRDefault="00D04850" w:rsidP="00D04850"/>
        </w:tc>
      </w:tr>
    </w:tbl>
    <w:p w14:paraId="1829BB1B" w14:textId="297782EE" w:rsidR="002254AF" w:rsidRDefault="00D04850" w:rsidP="002254AF">
      <w:r>
        <w:t>*GCS: R</w:t>
      </w:r>
      <w:r w:rsidR="00676153">
        <w:t xml:space="preserve">utinemessig </w:t>
      </w:r>
      <w:r w:rsidRPr="00D04850">
        <w:rPr>
          <w:b/>
          <w:i/>
        </w:rPr>
        <w:t>kun</w:t>
      </w:r>
      <w:r>
        <w:rPr>
          <w:i/>
        </w:rPr>
        <w:t xml:space="preserve"> </w:t>
      </w:r>
      <w:r w:rsidR="00676153">
        <w:t>ved pasienter aktuell</w:t>
      </w:r>
      <w:r>
        <w:t>e</w:t>
      </w:r>
      <w:r w:rsidR="00676153">
        <w:t xml:space="preserve"> for </w:t>
      </w:r>
      <w:r w:rsidR="00956350">
        <w:t>nevro</w:t>
      </w:r>
      <w:r w:rsidR="00676153">
        <w:t>kirurgi (</w:t>
      </w:r>
      <w:r w:rsidR="00A82C15">
        <w:t>Hos</w:t>
      </w:r>
      <w:r w:rsidR="004F137A">
        <w:t xml:space="preserve"> utvalgte</w:t>
      </w:r>
      <w:r w:rsidR="00A82C15">
        <w:t xml:space="preserve"> pasienter </w:t>
      </w:r>
      <w:r w:rsidR="004F137A">
        <w:t xml:space="preserve">med </w:t>
      </w:r>
      <w:proofErr w:type="spellStart"/>
      <w:r w:rsidR="004F137A">
        <w:t>l</w:t>
      </w:r>
      <w:r w:rsidR="00A82C15">
        <w:t>obære</w:t>
      </w:r>
      <w:proofErr w:type="spellEnd"/>
      <w:r w:rsidR="00A82C15">
        <w:t>/</w:t>
      </w:r>
      <w:proofErr w:type="spellStart"/>
      <w:r w:rsidR="00A82C15">
        <w:t>cerebellære</w:t>
      </w:r>
      <w:proofErr w:type="spellEnd"/>
      <w:r w:rsidR="00A82C15">
        <w:t>/</w:t>
      </w:r>
      <w:proofErr w:type="spellStart"/>
      <w:r w:rsidR="00A82C15">
        <w:t>intraventrikulære</w:t>
      </w:r>
      <w:proofErr w:type="spellEnd"/>
      <w:r w:rsidR="00A82C15">
        <w:t xml:space="preserve"> </w:t>
      </w:r>
      <w:r w:rsidR="00676153">
        <w:t>blødning</w:t>
      </w:r>
      <w:r w:rsidR="004F137A">
        <w:t>er eller</w:t>
      </w:r>
      <w:r w:rsidR="00A82C15">
        <w:t xml:space="preserve"> store hjern</w:t>
      </w:r>
      <w:r w:rsidR="00524E2B">
        <w:t>einfarkt</w:t>
      </w:r>
      <w:r w:rsidR="008E450A">
        <w:t>/</w:t>
      </w:r>
      <w:proofErr w:type="spellStart"/>
      <w:r w:rsidR="008E450A">
        <w:t>cerebellære</w:t>
      </w:r>
      <w:proofErr w:type="spellEnd"/>
      <w:r w:rsidR="008E450A">
        <w:t xml:space="preserve"> infarkt</w:t>
      </w:r>
      <w:r w:rsidR="00A82C15">
        <w:t>)</w:t>
      </w:r>
      <w:r w:rsidR="00676153">
        <w:t xml:space="preserve">. </w:t>
      </w:r>
      <w:r w:rsidR="00A82C15">
        <w:t>Undersøkes dessuten v</w:t>
      </w:r>
      <w:r w:rsidR="00676153">
        <w:t xml:space="preserve">ed fall i bevissthet ved </w:t>
      </w:r>
      <w:proofErr w:type="spellStart"/>
      <w:r w:rsidR="00676153">
        <w:t>obsscore</w:t>
      </w:r>
      <w:proofErr w:type="spellEnd"/>
      <w:r w:rsidR="00676153">
        <w:t xml:space="preserve">/klinisk.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03"/>
        <w:gridCol w:w="1368"/>
        <w:gridCol w:w="1785"/>
        <w:gridCol w:w="2606"/>
      </w:tblGrid>
      <w:tr w:rsidR="00634D23" w14:paraId="15D38262" w14:textId="77777777" w:rsidTr="00BF5495">
        <w:tc>
          <w:tcPr>
            <w:tcW w:w="3303" w:type="dxa"/>
          </w:tcPr>
          <w:p w14:paraId="13FBBFF8" w14:textId="77777777" w:rsidR="00634D23" w:rsidRDefault="00634D23" w:rsidP="002254AF">
            <w:r>
              <w:t>Pasientgruppe</w:t>
            </w:r>
          </w:p>
        </w:tc>
        <w:tc>
          <w:tcPr>
            <w:tcW w:w="1368" w:type="dxa"/>
          </w:tcPr>
          <w:p w14:paraId="3C0059AC" w14:textId="77777777" w:rsidR="00634D23" w:rsidRDefault="00634D23" w:rsidP="002254AF">
            <w:r>
              <w:t>Tid</w:t>
            </w:r>
          </w:p>
        </w:tc>
        <w:tc>
          <w:tcPr>
            <w:tcW w:w="1785" w:type="dxa"/>
          </w:tcPr>
          <w:p w14:paraId="747CE762" w14:textId="77777777" w:rsidR="00634D23" w:rsidRDefault="00634D23" w:rsidP="002254AF">
            <w:r>
              <w:t>Observasjonsnivå</w:t>
            </w:r>
          </w:p>
        </w:tc>
        <w:tc>
          <w:tcPr>
            <w:tcW w:w="2606" w:type="dxa"/>
          </w:tcPr>
          <w:p w14:paraId="76C59AE0" w14:textId="57930002" w:rsidR="00634D23" w:rsidRDefault="00482289" w:rsidP="002254AF">
            <w:r>
              <w:t>NB:</w:t>
            </w:r>
          </w:p>
        </w:tc>
      </w:tr>
      <w:tr w:rsidR="00634D23" w14:paraId="462EF1AB" w14:textId="77777777" w:rsidTr="00BF5495">
        <w:tc>
          <w:tcPr>
            <w:tcW w:w="3303" w:type="dxa"/>
          </w:tcPr>
          <w:p w14:paraId="6E3D9894" w14:textId="77777777" w:rsidR="00634D23" w:rsidRDefault="00634D23" w:rsidP="002254AF">
            <w:r>
              <w:t>Trombektomi</w:t>
            </w:r>
          </w:p>
        </w:tc>
        <w:tc>
          <w:tcPr>
            <w:tcW w:w="1368" w:type="dxa"/>
          </w:tcPr>
          <w:p w14:paraId="4C1361B2" w14:textId="77777777" w:rsidR="00634D23" w:rsidRDefault="00634D23" w:rsidP="002254AF">
            <w:r>
              <w:t>0-2 timer</w:t>
            </w:r>
          </w:p>
        </w:tc>
        <w:tc>
          <w:tcPr>
            <w:tcW w:w="1785" w:type="dxa"/>
          </w:tcPr>
          <w:p w14:paraId="1E97D44A" w14:textId="77777777" w:rsidR="00634D23" w:rsidRDefault="00634D23" w:rsidP="002254AF">
            <w:r>
              <w:t>4c</w:t>
            </w:r>
          </w:p>
        </w:tc>
        <w:tc>
          <w:tcPr>
            <w:tcW w:w="2606" w:type="dxa"/>
          </w:tcPr>
          <w:p w14:paraId="41B7E091" w14:textId="77777777" w:rsidR="00634D23" w:rsidRDefault="00634D23" w:rsidP="002254AF">
            <w:r>
              <w:t>Inspiser innstikkssted hvert 15. min</w:t>
            </w:r>
          </w:p>
        </w:tc>
      </w:tr>
      <w:tr w:rsidR="003C6BD7" w14:paraId="48EF54C3" w14:textId="77777777" w:rsidTr="00BF5495">
        <w:tc>
          <w:tcPr>
            <w:tcW w:w="3303" w:type="dxa"/>
          </w:tcPr>
          <w:p w14:paraId="11FA028B" w14:textId="77777777" w:rsidR="003C6BD7" w:rsidRDefault="003C6BD7" w:rsidP="002254AF"/>
        </w:tc>
        <w:tc>
          <w:tcPr>
            <w:tcW w:w="1368" w:type="dxa"/>
          </w:tcPr>
          <w:p w14:paraId="3F4044AB" w14:textId="77777777" w:rsidR="003C6BD7" w:rsidRDefault="003C6BD7" w:rsidP="002254AF">
            <w:r>
              <w:t>2-4 timer</w:t>
            </w:r>
          </w:p>
        </w:tc>
        <w:tc>
          <w:tcPr>
            <w:tcW w:w="1785" w:type="dxa"/>
          </w:tcPr>
          <w:p w14:paraId="1F973A7A" w14:textId="77777777" w:rsidR="003C6BD7" w:rsidRDefault="003C6BD7" w:rsidP="002254AF">
            <w:r>
              <w:t>4b</w:t>
            </w:r>
          </w:p>
        </w:tc>
        <w:tc>
          <w:tcPr>
            <w:tcW w:w="2606" w:type="dxa"/>
          </w:tcPr>
          <w:p w14:paraId="07AB1272" w14:textId="77777777" w:rsidR="003C6BD7" w:rsidRDefault="00CB0085" w:rsidP="002254AF">
            <w:r>
              <w:t>Inspiser innstikkss</w:t>
            </w:r>
            <w:r w:rsidR="003C6BD7">
              <w:t xml:space="preserve">ted </w:t>
            </w:r>
            <w:r>
              <w:t xml:space="preserve"> hvert 30. min</w:t>
            </w:r>
          </w:p>
        </w:tc>
      </w:tr>
      <w:tr w:rsidR="00CB0085" w14:paraId="70BFAABE" w14:textId="77777777" w:rsidTr="00BF5495">
        <w:tc>
          <w:tcPr>
            <w:tcW w:w="3303" w:type="dxa"/>
          </w:tcPr>
          <w:p w14:paraId="2093A345" w14:textId="77777777" w:rsidR="00CB0085" w:rsidRDefault="00CB0085" w:rsidP="002254AF"/>
        </w:tc>
        <w:tc>
          <w:tcPr>
            <w:tcW w:w="1368" w:type="dxa"/>
          </w:tcPr>
          <w:p w14:paraId="5AEB4D28" w14:textId="254EBD27" w:rsidR="00CB0085" w:rsidRDefault="00396BA4" w:rsidP="002254AF">
            <w:r>
              <w:t>4-12</w:t>
            </w:r>
            <w:r w:rsidR="00CB0085">
              <w:t xml:space="preserve"> timer</w:t>
            </w:r>
          </w:p>
        </w:tc>
        <w:tc>
          <w:tcPr>
            <w:tcW w:w="1785" w:type="dxa"/>
          </w:tcPr>
          <w:p w14:paraId="0FFBCF20" w14:textId="1AF1CE02" w:rsidR="00CB0085" w:rsidRDefault="002D6506" w:rsidP="002254AF">
            <w:r>
              <w:t>3</w:t>
            </w:r>
            <w:r w:rsidR="00F05339">
              <w:t>b</w:t>
            </w:r>
          </w:p>
        </w:tc>
        <w:tc>
          <w:tcPr>
            <w:tcW w:w="2606" w:type="dxa"/>
          </w:tcPr>
          <w:p w14:paraId="0BFC4089" w14:textId="77777777" w:rsidR="00CB0085" w:rsidRDefault="00CB0085" w:rsidP="0029327F">
            <w:r>
              <w:t xml:space="preserve">Inspiser innstikkssted hver </w:t>
            </w:r>
            <w:r w:rsidR="0029327F">
              <w:t>vakt</w:t>
            </w:r>
            <w:r w:rsidR="00DB6232">
              <w:t xml:space="preserve">. </w:t>
            </w:r>
          </w:p>
          <w:p w14:paraId="4A45BF10" w14:textId="674478D8" w:rsidR="00DB6232" w:rsidRDefault="00DB6232" w:rsidP="0029327F">
            <w:r>
              <w:t>Deretter som stabil</w:t>
            </w:r>
          </w:p>
        </w:tc>
      </w:tr>
      <w:tr w:rsidR="004771A3" w14:paraId="0F6BA82D" w14:textId="77777777" w:rsidTr="00BF5495">
        <w:tc>
          <w:tcPr>
            <w:tcW w:w="3303" w:type="dxa"/>
          </w:tcPr>
          <w:p w14:paraId="4E042DC1" w14:textId="77777777" w:rsidR="004771A3" w:rsidRDefault="004771A3" w:rsidP="004771A3">
            <w:r>
              <w:t>Trombolyse</w:t>
            </w:r>
          </w:p>
        </w:tc>
        <w:tc>
          <w:tcPr>
            <w:tcW w:w="1368" w:type="dxa"/>
          </w:tcPr>
          <w:p w14:paraId="115C2806" w14:textId="138E401E" w:rsidR="004771A3" w:rsidRDefault="004771A3" w:rsidP="004771A3">
            <w:r>
              <w:t>0-2 timer</w:t>
            </w:r>
          </w:p>
        </w:tc>
        <w:tc>
          <w:tcPr>
            <w:tcW w:w="1785" w:type="dxa"/>
          </w:tcPr>
          <w:p w14:paraId="17782422" w14:textId="72C4A310" w:rsidR="004771A3" w:rsidRDefault="004771A3" w:rsidP="004771A3">
            <w:r>
              <w:t>4c/b</w:t>
            </w:r>
          </w:p>
        </w:tc>
        <w:tc>
          <w:tcPr>
            <w:tcW w:w="2606" w:type="dxa"/>
          </w:tcPr>
          <w:p w14:paraId="770ED76F" w14:textId="23DAAF5A" w:rsidR="004771A3" w:rsidRDefault="004771A3" w:rsidP="004771A3"/>
        </w:tc>
      </w:tr>
      <w:tr w:rsidR="004771A3" w14:paraId="4F74C163" w14:textId="77777777" w:rsidTr="00BF5495">
        <w:tc>
          <w:tcPr>
            <w:tcW w:w="3303" w:type="dxa"/>
          </w:tcPr>
          <w:p w14:paraId="301F7AB9" w14:textId="77777777" w:rsidR="004771A3" w:rsidRDefault="004771A3" w:rsidP="004771A3"/>
        </w:tc>
        <w:tc>
          <w:tcPr>
            <w:tcW w:w="1368" w:type="dxa"/>
          </w:tcPr>
          <w:p w14:paraId="42B3E3C6" w14:textId="6FBA6BD0" w:rsidR="004771A3" w:rsidRDefault="004771A3" w:rsidP="004771A3">
            <w:r>
              <w:t>2-12 timer</w:t>
            </w:r>
          </w:p>
        </w:tc>
        <w:tc>
          <w:tcPr>
            <w:tcW w:w="1785" w:type="dxa"/>
          </w:tcPr>
          <w:p w14:paraId="0A35F13C" w14:textId="2EA3F7FE" w:rsidR="004771A3" w:rsidRDefault="004771A3" w:rsidP="004771A3">
            <w:r>
              <w:t>3b</w:t>
            </w:r>
          </w:p>
        </w:tc>
        <w:tc>
          <w:tcPr>
            <w:tcW w:w="2606" w:type="dxa"/>
          </w:tcPr>
          <w:p w14:paraId="52743727" w14:textId="1F0ADC40" w:rsidR="004771A3" w:rsidRDefault="004771A3" w:rsidP="004771A3"/>
        </w:tc>
      </w:tr>
      <w:tr w:rsidR="004771A3" w14:paraId="2170AE69" w14:textId="77777777" w:rsidTr="00BF5495">
        <w:tc>
          <w:tcPr>
            <w:tcW w:w="3303" w:type="dxa"/>
          </w:tcPr>
          <w:p w14:paraId="4D2BD439" w14:textId="77777777" w:rsidR="004771A3" w:rsidRDefault="004771A3" w:rsidP="004771A3"/>
        </w:tc>
        <w:tc>
          <w:tcPr>
            <w:tcW w:w="1368" w:type="dxa"/>
          </w:tcPr>
          <w:p w14:paraId="25795FB5" w14:textId="636D99DF" w:rsidR="004771A3" w:rsidRDefault="004771A3" w:rsidP="004771A3">
            <w:r>
              <w:t>12-48 timer</w:t>
            </w:r>
          </w:p>
        </w:tc>
        <w:tc>
          <w:tcPr>
            <w:tcW w:w="1785" w:type="dxa"/>
          </w:tcPr>
          <w:p w14:paraId="3C5963CB" w14:textId="74801ED3" w:rsidR="004771A3" w:rsidRDefault="004771A3" w:rsidP="004771A3">
            <w:r>
              <w:t>2b</w:t>
            </w:r>
          </w:p>
        </w:tc>
        <w:tc>
          <w:tcPr>
            <w:tcW w:w="2606" w:type="dxa"/>
          </w:tcPr>
          <w:p w14:paraId="4C562FB2" w14:textId="48DCF5B2" w:rsidR="004771A3" w:rsidRDefault="00DB6232" w:rsidP="004771A3">
            <w:r>
              <w:t>Deretter som stabil</w:t>
            </w:r>
          </w:p>
        </w:tc>
      </w:tr>
      <w:tr w:rsidR="004771A3" w14:paraId="63F54B5B" w14:textId="77777777" w:rsidTr="00BF5495">
        <w:tc>
          <w:tcPr>
            <w:tcW w:w="3303" w:type="dxa"/>
          </w:tcPr>
          <w:p w14:paraId="6807B165" w14:textId="1F135901" w:rsidR="004771A3" w:rsidRDefault="00260AF6" w:rsidP="008A6E86">
            <w:r>
              <w:t>Ustabile h</w:t>
            </w:r>
            <w:r w:rsidR="004771A3">
              <w:t>jerneinfarkt/TIA</w:t>
            </w:r>
          </w:p>
        </w:tc>
        <w:tc>
          <w:tcPr>
            <w:tcW w:w="1368" w:type="dxa"/>
          </w:tcPr>
          <w:p w14:paraId="0A2D50CE" w14:textId="0514A00A" w:rsidR="004771A3" w:rsidRDefault="00295441" w:rsidP="004771A3">
            <w:r>
              <w:t>0-2</w:t>
            </w:r>
            <w:r w:rsidR="004771A3">
              <w:t xml:space="preserve"> t etter forverring</w:t>
            </w:r>
          </w:p>
        </w:tc>
        <w:tc>
          <w:tcPr>
            <w:tcW w:w="1785" w:type="dxa"/>
          </w:tcPr>
          <w:p w14:paraId="0781A28A" w14:textId="5ADE649C" w:rsidR="004771A3" w:rsidRDefault="004771A3" w:rsidP="004771A3">
            <w:r>
              <w:t>4c/b</w:t>
            </w:r>
          </w:p>
        </w:tc>
        <w:tc>
          <w:tcPr>
            <w:tcW w:w="2606" w:type="dxa"/>
          </w:tcPr>
          <w:p w14:paraId="13454859" w14:textId="70819AD6" w:rsidR="004771A3" w:rsidRDefault="004771A3" w:rsidP="004771A3">
            <w:r>
              <w:t>Aktuelt med trombolyse/</w:t>
            </w:r>
            <w:proofErr w:type="spellStart"/>
            <w:r>
              <w:t>trombektomi</w:t>
            </w:r>
            <w:proofErr w:type="spellEnd"/>
            <w:r>
              <w:t>?</w:t>
            </w:r>
          </w:p>
        </w:tc>
      </w:tr>
      <w:tr w:rsidR="004771A3" w14:paraId="6BDA000B" w14:textId="77777777" w:rsidTr="00BF5495">
        <w:tc>
          <w:tcPr>
            <w:tcW w:w="3303" w:type="dxa"/>
          </w:tcPr>
          <w:p w14:paraId="0A132E5D" w14:textId="77777777" w:rsidR="004771A3" w:rsidRDefault="004771A3" w:rsidP="004771A3"/>
        </w:tc>
        <w:tc>
          <w:tcPr>
            <w:tcW w:w="1368" w:type="dxa"/>
          </w:tcPr>
          <w:p w14:paraId="1CE64CC0" w14:textId="5CD0E130" w:rsidR="004771A3" w:rsidRDefault="00852A55" w:rsidP="004771A3">
            <w:r>
              <w:t>2-24</w:t>
            </w:r>
            <w:r w:rsidR="004771A3">
              <w:t xml:space="preserve"> t etter forverring</w:t>
            </w:r>
          </w:p>
        </w:tc>
        <w:tc>
          <w:tcPr>
            <w:tcW w:w="1785" w:type="dxa"/>
          </w:tcPr>
          <w:p w14:paraId="4A1B269C" w14:textId="09745B53" w:rsidR="004771A3" w:rsidRDefault="004771A3" w:rsidP="004771A3">
            <w:r>
              <w:t>3b</w:t>
            </w:r>
          </w:p>
        </w:tc>
        <w:tc>
          <w:tcPr>
            <w:tcW w:w="2606" w:type="dxa"/>
          </w:tcPr>
          <w:p w14:paraId="0EA505BE" w14:textId="7DC84EF3" w:rsidR="004771A3" w:rsidRDefault="004771A3" w:rsidP="004771A3">
            <w:r>
              <w:t>Deretter som stabil</w:t>
            </w:r>
          </w:p>
        </w:tc>
      </w:tr>
      <w:tr w:rsidR="004771A3" w14:paraId="31A4A188" w14:textId="77777777" w:rsidTr="00BF5495">
        <w:tc>
          <w:tcPr>
            <w:tcW w:w="3303" w:type="dxa"/>
          </w:tcPr>
          <w:p w14:paraId="0A73AAFB" w14:textId="6DC42D53" w:rsidR="004771A3" w:rsidRDefault="004771A3" w:rsidP="00A06845">
            <w:r>
              <w:t xml:space="preserve">Hjerneinfarkt/TIA stabil </w:t>
            </w:r>
          </w:p>
        </w:tc>
        <w:tc>
          <w:tcPr>
            <w:tcW w:w="1368" w:type="dxa"/>
          </w:tcPr>
          <w:p w14:paraId="1273197B" w14:textId="649917F7" w:rsidR="004771A3" w:rsidRDefault="004771A3" w:rsidP="004771A3">
            <w:r>
              <w:t>0-2 timer</w:t>
            </w:r>
          </w:p>
        </w:tc>
        <w:tc>
          <w:tcPr>
            <w:tcW w:w="1785" w:type="dxa"/>
          </w:tcPr>
          <w:p w14:paraId="64A54ECC" w14:textId="24567C3A" w:rsidR="004771A3" w:rsidRDefault="004771A3" w:rsidP="004771A3">
            <w:r>
              <w:t>4a(-4b)</w:t>
            </w:r>
          </w:p>
        </w:tc>
        <w:tc>
          <w:tcPr>
            <w:tcW w:w="2606" w:type="dxa"/>
          </w:tcPr>
          <w:p w14:paraId="34CCD8C4" w14:textId="09824AF4" w:rsidR="004771A3" w:rsidRDefault="004771A3" w:rsidP="004771A3"/>
        </w:tc>
      </w:tr>
      <w:tr w:rsidR="00396BA4" w14:paraId="290ADCFB" w14:textId="77777777" w:rsidTr="00BF5495">
        <w:tc>
          <w:tcPr>
            <w:tcW w:w="3303" w:type="dxa"/>
          </w:tcPr>
          <w:p w14:paraId="3323FA1F" w14:textId="77777777" w:rsidR="00396BA4" w:rsidRDefault="00396BA4" w:rsidP="00396BA4"/>
        </w:tc>
        <w:tc>
          <w:tcPr>
            <w:tcW w:w="1368" w:type="dxa"/>
          </w:tcPr>
          <w:p w14:paraId="063F37EE" w14:textId="266719B5" w:rsidR="00396BA4" w:rsidRDefault="00396BA4" w:rsidP="00396BA4">
            <w:r>
              <w:t>2-12 timer</w:t>
            </w:r>
          </w:p>
        </w:tc>
        <w:tc>
          <w:tcPr>
            <w:tcW w:w="1785" w:type="dxa"/>
          </w:tcPr>
          <w:p w14:paraId="42514F92" w14:textId="5C51FEA2" w:rsidR="00396BA4" w:rsidRDefault="00396BA4" w:rsidP="00396BA4">
            <w:r>
              <w:t>3b</w:t>
            </w:r>
          </w:p>
        </w:tc>
        <w:tc>
          <w:tcPr>
            <w:tcW w:w="2606" w:type="dxa"/>
          </w:tcPr>
          <w:p w14:paraId="44667106" w14:textId="77777777" w:rsidR="00396BA4" w:rsidRDefault="00396BA4" w:rsidP="00396BA4"/>
        </w:tc>
      </w:tr>
      <w:tr w:rsidR="00396BA4" w14:paraId="5AA1D68E" w14:textId="77777777" w:rsidTr="00BF5495">
        <w:tc>
          <w:tcPr>
            <w:tcW w:w="3303" w:type="dxa"/>
          </w:tcPr>
          <w:p w14:paraId="13D5BF71" w14:textId="77777777" w:rsidR="00396BA4" w:rsidRDefault="00396BA4" w:rsidP="00396BA4"/>
        </w:tc>
        <w:tc>
          <w:tcPr>
            <w:tcW w:w="1368" w:type="dxa"/>
          </w:tcPr>
          <w:p w14:paraId="0A1E0E26" w14:textId="01DA1F83" w:rsidR="00396BA4" w:rsidRDefault="00396BA4" w:rsidP="00396BA4">
            <w:r>
              <w:t>12-48 timer</w:t>
            </w:r>
          </w:p>
        </w:tc>
        <w:tc>
          <w:tcPr>
            <w:tcW w:w="1785" w:type="dxa"/>
          </w:tcPr>
          <w:p w14:paraId="3E116ED8" w14:textId="5E5E2F32" w:rsidR="00396BA4" w:rsidRDefault="00396BA4" w:rsidP="00396BA4">
            <w:r>
              <w:t>2b</w:t>
            </w:r>
          </w:p>
        </w:tc>
        <w:tc>
          <w:tcPr>
            <w:tcW w:w="2606" w:type="dxa"/>
          </w:tcPr>
          <w:p w14:paraId="3DD6204C" w14:textId="5E4583A7" w:rsidR="00396BA4" w:rsidRDefault="00396BA4" w:rsidP="00396BA4"/>
        </w:tc>
      </w:tr>
      <w:tr w:rsidR="00396BA4" w14:paraId="56406113" w14:textId="77777777" w:rsidTr="00BF5495">
        <w:tc>
          <w:tcPr>
            <w:tcW w:w="3303" w:type="dxa"/>
          </w:tcPr>
          <w:p w14:paraId="0DB0E25A" w14:textId="77777777" w:rsidR="00396BA4" w:rsidRDefault="00396BA4" w:rsidP="00396BA4"/>
        </w:tc>
        <w:tc>
          <w:tcPr>
            <w:tcW w:w="1368" w:type="dxa"/>
          </w:tcPr>
          <w:p w14:paraId="55E8453A" w14:textId="77777777" w:rsidR="00396BA4" w:rsidRDefault="00396BA4" w:rsidP="00396BA4">
            <w:r>
              <w:t>48-72t</w:t>
            </w:r>
          </w:p>
        </w:tc>
        <w:tc>
          <w:tcPr>
            <w:tcW w:w="1785" w:type="dxa"/>
          </w:tcPr>
          <w:p w14:paraId="4AB49431" w14:textId="77777777" w:rsidR="00396BA4" w:rsidRDefault="00396BA4" w:rsidP="00396BA4">
            <w:r>
              <w:t>2a</w:t>
            </w:r>
          </w:p>
        </w:tc>
        <w:tc>
          <w:tcPr>
            <w:tcW w:w="2606" w:type="dxa"/>
          </w:tcPr>
          <w:p w14:paraId="0CA5F8A4" w14:textId="77777777" w:rsidR="00396BA4" w:rsidRDefault="00396BA4" w:rsidP="00396BA4">
            <w:r>
              <w:t>Gjelder også 48-72t etter trombolyse/</w:t>
            </w:r>
            <w:proofErr w:type="spellStart"/>
            <w:r>
              <w:t>trombektomi</w:t>
            </w:r>
            <w:proofErr w:type="spellEnd"/>
          </w:p>
        </w:tc>
      </w:tr>
      <w:tr w:rsidR="00396BA4" w14:paraId="72F5F83F" w14:textId="77777777" w:rsidTr="00BF5495">
        <w:tc>
          <w:tcPr>
            <w:tcW w:w="3303" w:type="dxa"/>
          </w:tcPr>
          <w:p w14:paraId="696695AC" w14:textId="407C809D" w:rsidR="00396BA4" w:rsidRDefault="00396BA4" w:rsidP="000C2B21">
            <w:r>
              <w:t xml:space="preserve">Hjerneblødning, høy satsning </w:t>
            </w:r>
          </w:p>
        </w:tc>
        <w:tc>
          <w:tcPr>
            <w:tcW w:w="1368" w:type="dxa"/>
          </w:tcPr>
          <w:p w14:paraId="1F88D256" w14:textId="77777777" w:rsidR="00396BA4" w:rsidRDefault="00396BA4" w:rsidP="00396BA4">
            <w:r>
              <w:t>0-2 timer</w:t>
            </w:r>
          </w:p>
        </w:tc>
        <w:tc>
          <w:tcPr>
            <w:tcW w:w="1785" w:type="dxa"/>
          </w:tcPr>
          <w:p w14:paraId="5EF9E177" w14:textId="77777777" w:rsidR="00396BA4" w:rsidRDefault="00396BA4" w:rsidP="00396BA4">
            <w:r>
              <w:t>4c</w:t>
            </w:r>
          </w:p>
        </w:tc>
        <w:tc>
          <w:tcPr>
            <w:tcW w:w="2606" w:type="dxa"/>
          </w:tcPr>
          <w:p w14:paraId="334B8339" w14:textId="77777777" w:rsidR="00396BA4" w:rsidRDefault="00396BA4" w:rsidP="00396BA4">
            <w:r>
              <w:t xml:space="preserve">GCS tas </w:t>
            </w:r>
            <w:proofErr w:type="spellStart"/>
            <w:r>
              <w:t>iht</w:t>
            </w:r>
            <w:proofErr w:type="spellEnd"/>
            <w:r>
              <w:t xml:space="preserve"> skjema. </w:t>
            </w:r>
          </w:p>
        </w:tc>
      </w:tr>
      <w:tr w:rsidR="00396BA4" w14:paraId="09FDC624" w14:textId="77777777" w:rsidTr="00BF5495">
        <w:tc>
          <w:tcPr>
            <w:tcW w:w="3303" w:type="dxa"/>
          </w:tcPr>
          <w:p w14:paraId="61418138" w14:textId="77777777" w:rsidR="00396BA4" w:rsidRDefault="00396BA4" w:rsidP="00396BA4"/>
        </w:tc>
        <w:tc>
          <w:tcPr>
            <w:tcW w:w="1368" w:type="dxa"/>
          </w:tcPr>
          <w:p w14:paraId="290736C2" w14:textId="77777777" w:rsidR="00396BA4" w:rsidRDefault="00396BA4" w:rsidP="00396BA4">
            <w:r>
              <w:t>2-4 timer</w:t>
            </w:r>
          </w:p>
        </w:tc>
        <w:tc>
          <w:tcPr>
            <w:tcW w:w="1785" w:type="dxa"/>
          </w:tcPr>
          <w:p w14:paraId="14CC7C28" w14:textId="77777777" w:rsidR="00396BA4" w:rsidRDefault="00396BA4" w:rsidP="00396BA4">
            <w:r>
              <w:t>4b</w:t>
            </w:r>
          </w:p>
        </w:tc>
        <w:tc>
          <w:tcPr>
            <w:tcW w:w="2606" w:type="dxa"/>
          </w:tcPr>
          <w:p w14:paraId="03C3CF8B" w14:textId="77777777" w:rsidR="00396BA4" w:rsidRDefault="00396BA4" w:rsidP="00396BA4">
            <w:r>
              <w:t xml:space="preserve">GCS tas </w:t>
            </w:r>
            <w:proofErr w:type="spellStart"/>
            <w:r>
              <w:t>iht</w:t>
            </w:r>
            <w:proofErr w:type="spellEnd"/>
            <w:r>
              <w:t xml:space="preserve"> skjema.</w:t>
            </w:r>
          </w:p>
        </w:tc>
      </w:tr>
      <w:tr w:rsidR="00396BA4" w14:paraId="6453DA95" w14:textId="77777777" w:rsidTr="00BF5495">
        <w:tc>
          <w:tcPr>
            <w:tcW w:w="3303" w:type="dxa"/>
          </w:tcPr>
          <w:p w14:paraId="67A700DB" w14:textId="77777777" w:rsidR="00396BA4" w:rsidRDefault="00396BA4" w:rsidP="00396BA4"/>
        </w:tc>
        <w:tc>
          <w:tcPr>
            <w:tcW w:w="1368" w:type="dxa"/>
          </w:tcPr>
          <w:p w14:paraId="0CD8D117" w14:textId="77777777" w:rsidR="00396BA4" w:rsidRDefault="00396BA4" w:rsidP="00396BA4">
            <w:r>
              <w:t>4-12 timer</w:t>
            </w:r>
          </w:p>
        </w:tc>
        <w:tc>
          <w:tcPr>
            <w:tcW w:w="1785" w:type="dxa"/>
          </w:tcPr>
          <w:p w14:paraId="74DA18AC" w14:textId="5459EABC" w:rsidR="00396BA4" w:rsidRDefault="00720FBB" w:rsidP="00396BA4">
            <w:r>
              <w:t>3</w:t>
            </w:r>
            <w:r w:rsidR="00396BA4">
              <w:t>b</w:t>
            </w:r>
          </w:p>
        </w:tc>
        <w:tc>
          <w:tcPr>
            <w:tcW w:w="2606" w:type="dxa"/>
          </w:tcPr>
          <w:p w14:paraId="6DF17CF6" w14:textId="77777777" w:rsidR="00396BA4" w:rsidRDefault="00396BA4" w:rsidP="00396BA4">
            <w:r>
              <w:t xml:space="preserve">GCS tas </w:t>
            </w:r>
            <w:proofErr w:type="spellStart"/>
            <w:r>
              <w:t>iht</w:t>
            </w:r>
            <w:proofErr w:type="spellEnd"/>
            <w:r>
              <w:t xml:space="preserve"> skjema.</w:t>
            </w:r>
          </w:p>
        </w:tc>
      </w:tr>
      <w:tr w:rsidR="00396BA4" w14:paraId="0517CF09" w14:textId="77777777" w:rsidTr="00BF5495">
        <w:tc>
          <w:tcPr>
            <w:tcW w:w="3303" w:type="dxa"/>
          </w:tcPr>
          <w:p w14:paraId="7FF571A6" w14:textId="77777777" w:rsidR="00396BA4" w:rsidRDefault="00396BA4" w:rsidP="00396BA4"/>
        </w:tc>
        <w:tc>
          <w:tcPr>
            <w:tcW w:w="1368" w:type="dxa"/>
          </w:tcPr>
          <w:p w14:paraId="0615E040" w14:textId="77777777" w:rsidR="00396BA4" w:rsidRDefault="00396BA4" w:rsidP="00396BA4">
            <w:r>
              <w:t>12-24 timer</w:t>
            </w:r>
          </w:p>
        </w:tc>
        <w:tc>
          <w:tcPr>
            <w:tcW w:w="1785" w:type="dxa"/>
          </w:tcPr>
          <w:p w14:paraId="10489CF1" w14:textId="3B3C86B1" w:rsidR="00396BA4" w:rsidRDefault="00396BA4" w:rsidP="00396BA4">
            <w:r>
              <w:t>2b</w:t>
            </w:r>
          </w:p>
        </w:tc>
        <w:tc>
          <w:tcPr>
            <w:tcW w:w="2606" w:type="dxa"/>
          </w:tcPr>
          <w:p w14:paraId="4CB98B0A" w14:textId="77777777" w:rsidR="00396BA4" w:rsidRDefault="00396BA4" w:rsidP="00396BA4">
            <w:r>
              <w:t xml:space="preserve">GCS tas </w:t>
            </w:r>
            <w:proofErr w:type="spellStart"/>
            <w:r>
              <w:t>iht</w:t>
            </w:r>
            <w:proofErr w:type="spellEnd"/>
            <w:r>
              <w:t xml:space="preserve"> skjema.</w:t>
            </w:r>
          </w:p>
        </w:tc>
      </w:tr>
      <w:tr w:rsidR="00396BA4" w14:paraId="3E97B4B4" w14:textId="77777777" w:rsidTr="00BF5495">
        <w:tc>
          <w:tcPr>
            <w:tcW w:w="3303" w:type="dxa"/>
          </w:tcPr>
          <w:p w14:paraId="7D6E3BEC" w14:textId="035EE2E7" w:rsidR="00396BA4" w:rsidRDefault="00396BA4" w:rsidP="000C2B21">
            <w:r>
              <w:t xml:space="preserve">Hjerneblødning, lav satsning </w:t>
            </w:r>
          </w:p>
        </w:tc>
        <w:tc>
          <w:tcPr>
            <w:tcW w:w="1368" w:type="dxa"/>
          </w:tcPr>
          <w:p w14:paraId="08FDBAA8" w14:textId="77777777" w:rsidR="00396BA4" w:rsidRDefault="00396BA4" w:rsidP="00396BA4">
            <w:r>
              <w:t>0-24 timer</w:t>
            </w:r>
          </w:p>
        </w:tc>
        <w:tc>
          <w:tcPr>
            <w:tcW w:w="1785" w:type="dxa"/>
          </w:tcPr>
          <w:p w14:paraId="08EE847E" w14:textId="75D7ADFE" w:rsidR="00396BA4" w:rsidRDefault="009E77B2" w:rsidP="00396BA4">
            <w:r>
              <w:t>2b</w:t>
            </w:r>
          </w:p>
        </w:tc>
        <w:tc>
          <w:tcPr>
            <w:tcW w:w="2606" w:type="dxa"/>
          </w:tcPr>
          <w:p w14:paraId="415D97DC" w14:textId="04EC1331" w:rsidR="00396BA4" w:rsidRDefault="009E77B2" w:rsidP="009E77B2">
            <w:r>
              <w:t>I</w:t>
            </w:r>
            <w:r w:rsidR="00396BA4">
              <w:t xml:space="preserve">ngen observasjoner ved palliativt løp. </w:t>
            </w:r>
          </w:p>
        </w:tc>
      </w:tr>
      <w:tr w:rsidR="00292C18" w14:paraId="65622BB0" w14:textId="77777777" w:rsidTr="00BF5495">
        <w:tc>
          <w:tcPr>
            <w:tcW w:w="3303" w:type="dxa"/>
          </w:tcPr>
          <w:p w14:paraId="782F0D30" w14:textId="77777777" w:rsidR="00292C18" w:rsidRDefault="00292C18" w:rsidP="00396BA4"/>
        </w:tc>
        <w:tc>
          <w:tcPr>
            <w:tcW w:w="1368" w:type="dxa"/>
          </w:tcPr>
          <w:p w14:paraId="4019E518" w14:textId="714BE2C5" w:rsidR="00292C18" w:rsidRDefault="00292C18" w:rsidP="00396BA4">
            <w:r>
              <w:t>24-72 timer</w:t>
            </w:r>
          </w:p>
        </w:tc>
        <w:tc>
          <w:tcPr>
            <w:tcW w:w="1785" w:type="dxa"/>
          </w:tcPr>
          <w:p w14:paraId="3C76B0E5" w14:textId="0747A218" w:rsidR="00292C18" w:rsidRDefault="00292C18" w:rsidP="00396BA4">
            <w:r>
              <w:t>2a</w:t>
            </w:r>
          </w:p>
        </w:tc>
        <w:tc>
          <w:tcPr>
            <w:tcW w:w="2606" w:type="dxa"/>
          </w:tcPr>
          <w:p w14:paraId="306D1F9A" w14:textId="77777777" w:rsidR="00292C18" w:rsidRDefault="00292C18" w:rsidP="009E77B2"/>
        </w:tc>
      </w:tr>
      <w:tr w:rsidR="00396BA4" w14:paraId="1C87CDB1" w14:textId="77777777" w:rsidTr="00BF5495">
        <w:tc>
          <w:tcPr>
            <w:tcW w:w="3303" w:type="dxa"/>
          </w:tcPr>
          <w:p w14:paraId="5CFC38CD" w14:textId="77777777" w:rsidR="00396BA4" w:rsidRDefault="00396BA4" w:rsidP="00396BA4">
            <w:r>
              <w:t>Sinusvenetrombose, disseksjon</w:t>
            </w:r>
          </w:p>
        </w:tc>
        <w:tc>
          <w:tcPr>
            <w:tcW w:w="1368" w:type="dxa"/>
          </w:tcPr>
          <w:p w14:paraId="531C0164" w14:textId="77777777" w:rsidR="00396BA4" w:rsidRDefault="00396BA4" w:rsidP="00396BA4">
            <w:r>
              <w:t>0-24 (48t)</w:t>
            </w:r>
          </w:p>
        </w:tc>
        <w:tc>
          <w:tcPr>
            <w:tcW w:w="1785" w:type="dxa"/>
          </w:tcPr>
          <w:p w14:paraId="746E28E6" w14:textId="508D8DC7" w:rsidR="00396BA4" w:rsidRDefault="00396BA4" w:rsidP="00396BA4">
            <w:r>
              <w:t xml:space="preserve">3a </w:t>
            </w:r>
          </w:p>
        </w:tc>
        <w:tc>
          <w:tcPr>
            <w:tcW w:w="2606" w:type="dxa"/>
          </w:tcPr>
          <w:p w14:paraId="4123FC03" w14:textId="43567CB0" w:rsidR="00396BA4" w:rsidRDefault="00482289" w:rsidP="00396BA4">
            <w:r>
              <w:t xml:space="preserve">Hyppigere </w:t>
            </w:r>
            <w:r w:rsidR="00396BA4">
              <w:t xml:space="preserve">ved </w:t>
            </w:r>
            <w:r>
              <w:t xml:space="preserve">infarkt/ </w:t>
            </w:r>
            <w:r w:rsidR="00396BA4">
              <w:t xml:space="preserve">blødning/progresjon. </w:t>
            </w:r>
          </w:p>
        </w:tc>
      </w:tr>
      <w:tr w:rsidR="00396BA4" w14:paraId="7E475D5F" w14:textId="77777777" w:rsidTr="00BF5495">
        <w:tc>
          <w:tcPr>
            <w:tcW w:w="3303" w:type="dxa"/>
          </w:tcPr>
          <w:p w14:paraId="20EAC789" w14:textId="77777777" w:rsidR="00396BA4" w:rsidRDefault="00396BA4" w:rsidP="00396BA4"/>
        </w:tc>
        <w:tc>
          <w:tcPr>
            <w:tcW w:w="1368" w:type="dxa"/>
          </w:tcPr>
          <w:p w14:paraId="69F58A24" w14:textId="77777777" w:rsidR="00396BA4" w:rsidRDefault="00396BA4" w:rsidP="00396BA4">
            <w:r>
              <w:t>&gt;24-48 t: som stabile infarkt</w:t>
            </w:r>
          </w:p>
        </w:tc>
        <w:tc>
          <w:tcPr>
            <w:tcW w:w="1785" w:type="dxa"/>
          </w:tcPr>
          <w:p w14:paraId="0BC169D6" w14:textId="77777777" w:rsidR="00396BA4" w:rsidRDefault="00396BA4" w:rsidP="00396BA4"/>
        </w:tc>
        <w:tc>
          <w:tcPr>
            <w:tcW w:w="2606" w:type="dxa"/>
          </w:tcPr>
          <w:p w14:paraId="1605F9A8" w14:textId="77777777" w:rsidR="00396BA4" w:rsidRDefault="00396BA4" w:rsidP="00396BA4"/>
        </w:tc>
      </w:tr>
      <w:tr w:rsidR="00396BA4" w14:paraId="7DCB57CF" w14:textId="77777777" w:rsidTr="00BF5495">
        <w:tc>
          <w:tcPr>
            <w:tcW w:w="3303" w:type="dxa"/>
          </w:tcPr>
          <w:p w14:paraId="12D60053" w14:textId="77777777" w:rsidR="00396BA4" w:rsidRDefault="00396BA4" w:rsidP="00396BA4">
            <w:r>
              <w:lastRenderedPageBreak/>
              <w:t>Ikke hjerneslag/&gt;72t/ferdigbehandlede</w:t>
            </w:r>
          </w:p>
        </w:tc>
        <w:tc>
          <w:tcPr>
            <w:tcW w:w="1368" w:type="dxa"/>
          </w:tcPr>
          <w:p w14:paraId="36D7188A" w14:textId="77777777" w:rsidR="00396BA4" w:rsidRDefault="00396BA4" w:rsidP="00396BA4"/>
        </w:tc>
        <w:tc>
          <w:tcPr>
            <w:tcW w:w="1785" w:type="dxa"/>
          </w:tcPr>
          <w:p w14:paraId="74D53C4C" w14:textId="77777777" w:rsidR="00396BA4" w:rsidRDefault="00396BA4" w:rsidP="00396BA4">
            <w:r>
              <w:t>1</w:t>
            </w:r>
          </w:p>
        </w:tc>
        <w:tc>
          <w:tcPr>
            <w:tcW w:w="2606" w:type="dxa"/>
          </w:tcPr>
          <w:p w14:paraId="33772B78" w14:textId="77777777" w:rsidR="00396BA4" w:rsidRDefault="00396BA4" w:rsidP="00396BA4">
            <w:r>
              <w:t xml:space="preserve">NEWS-hyppighet </w:t>
            </w:r>
            <w:proofErr w:type="spellStart"/>
            <w:r>
              <w:t>iht</w:t>
            </w:r>
            <w:proofErr w:type="spellEnd"/>
            <w:r>
              <w:t xml:space="preserve"> EQS for NEWS</w:t>
            </w:r>
          </w:p>
        </w:tc>
      </w:tr>
    </w:tbl>
    <w:p w14:paraId="5090187F" w14:textId="77777777" w:rsidR="00EF3115" w:rsidRDefault="00EF3115" w:rsidP="002254AF"/>
    <w:p w14:paraId="3A69F01E" w14:textId="234D85F8" w:rsidR="00EF3115" w:rsidRDefault="00EF3115" w:rsidP="002254AF">
      <w:r>
        <w:t xml:space="preserve">Presiseringer: </w:t>
      </w:r>
    </w:p>
    <w:p w14:paraId="7CF48965" w14:textId="6BF35B4F" w:rsidR="00442840" w:rsidRDefault="00D22A06" w:rsidP="00EF3115">
      <w:pPr>
        <w:pStyle w:val="Listeavsnitt"/>
        <w:numPr>
          <w:ilvl w:val="0"/>
          <w:numId w:val="1"/>
        </w:numPr>
      </w:pPr>
      <w:r>
        <w:t xml:space="preserve">Ved to samtidige tilstander (eksempelvis disseksjon og infarkt), velges vanligvis høyeste nivå av oppfølging. </w:t>
      </w:r>
    </w:p>
    <w:p w14:paraId="7202E12E" w14:textId="2086D02F" w:rsidR="00EF3115" w:rsidRDefault="00EF3115" w:rsidP="00EF3115">
      <w:pPr>
        <w:pStyle w:val="Listeavsnitt"/>
        <w:numPr>
          <w:ilvl w:val="0"/>
          <w:numId w:val="1"/>
        </w:numPr>
      </w:pPr>
      <w:r>
        <w:t>Ustabile hjerneinfarkt</w:t>
      </w:r>
      <w:r w:rsidR="00705350">
        <w:t>: Forverring av symptomer (</w:t>
      </w:r>
      <w:r w:rsidR="00705350">
        <w:rPr>
          <w:rFonts w:cstheme="minorHAnsi"/>
        </w:rPr>
        <w:t>≥3</w:t>
      </w:r>
      <w:r w:rsidR="00705350">
        <w:t xml:space="preserve"> poeng på observasjonsscore)</w:t>
      </w:r>
      <w:r w:rsidR="008A6E86">
        <w:t xml:space="preserve"> under observasjon i slagenhet. </w:t>
      </w:r>
    </w:p>
    <w:p w14:paraId="09A5C3DB" w14:textId="6A335F8E" w:rsidR="00705350" w:rsidRDefault="008A6E86" w:rsidP="00EF3115">
      <w:pPr>
        <w:pStyle w:val="Listeavsnitt"/>
        <w:numPr>
          <w:ilvl w:val="0"/>
          <w:numId w:val="1"/>
        </w:numPr>
      </w:pPr>
      <w:r>
        <w:t xml:space="preserve">Ustabile </w:t>
      </w:r>
      <w:r w:rsidR="00705350">
        <w:t xml:space="preserve">TIA: </w:t>
      </w:r>
      <w:r>
        <w:t>2 TIA innenfor 24 timer</w:t>
      </w:r>
      <w:r w:rsidR="005C20CD">
        <w:t xml:space="preserve"> frem til innleggelse</w:t>
      </w:r>
      <w:r>
        <w:t xml:space="preserve">, ev &gt;2 TIA siste 3 døgn. </w:t>
      </w:r>
    </w:p>
    <w:p w14:paraId="4FE5A7CC" w14:textId="1D71240D" w:rsidR="000C2B21" w:rsidRDefault="000C2B21" w:rsidP="00EF3115">
      <w:pPr>
        <w:pStyle w:val="Listeavsnitt"/>
        <w:numPr>
          <w:ilvl w:val="0"/>
          <w:numId w:val="1"/>
        </w:numPr>
      </w:pPr>
      <w:r>
        <w:t xml:space="preserve">Hjerneblødning høy satsning: </w:t>
      </w:r>
      <w:r w:rsidR="00CF6BCE">
        <w:t>B</w:t>
      </w:r>
      <w:r>
        <w:t>ehov for tett blodtrykkskontroll</w:t>
      </w:r>
      <w:r w:rsidR="00CF6BCE">
        <w:t xml:space="preserve"> (vanligvis innkommet &lt;6 timer etter symptomdebut) og/eller aktuell for operasjon </w:t>
      </w:r>
      <w:proofErr w:type="spellStart"/>
      <w:r w:rsidR="00CF6BCE">
        <w:t>iht</w:t>
      </w:r>
      <w:proofErr w:type="spellEnd"/>
      <w:r w:rsidR="00CF6BCE">
        <w:t xml:space="preserve"> blødningsprosedyre (Lenke)</w:t>
      </w:r>
    </w:p>
    <w:p w14:paraId="4C47E8CB" w14:textId="002BB241" w:rsidR="002254AF" w:rsidRDefault="002254AF"/>
    <w:p w14:paraId="276216AC" w14:textId="790C7AA8" w:rsidR="00855042" w:rsidRDefault="00855042"/>
    <w:p w14:paraId="6ECA73C4" w14:textId="77777777" w:rsidR="00855042" w:rsidRDefault="00855042"/>
    <w:p w14:paraId="5E420778" w14:textId="61E19AC8" w:rsidR="00855042" w:rsidRDefault="002D4607">
      <w:r>
        <w:t xml:space="preserve">Flytskjema for </w:t>
      </w:r>
      <w:r w:rsidR="00855042">
        <w:t>overvåk</w:t>
      </w:r>
      <w:r>
        <w:t>ningsintensitet</w:t>
      </w:r>
      <w:r w:rsidR="00855042">
        <w:t xml:space="preserve">: </w:t>
      </w:r>
    </w:p>
    <w:p w14:paraId="0254AB16" w14:textId="3CA3DA22" w:rsidR="00855042" w:rsidRDefault="00C43659">
      <w:r>
        <w:rPr>
          <w:noProof/>
          <w:lang w:eastAsia="nb-NO"/>
        </w:rPr>
        <w:drawing>
          <wp:inline distT="0" distB="0" distL="0" distR="0" wp14:anchorId="11348F2C" wp14:editId="1B85FE9B">
            <wp:extent cx="5752465" cy="2783205"/>
            <wp:effectExtent l="0" t="0" r="63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431AD" w14:textId="77777777" w:rsidR="002D4607" w:rsidRDefault="002D4607"/>
    <w:sectPr w:rsidR="002D4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29C7"/>
    <w:multiLevelType w:val="hybridMultilevel"/>
    <w:tmpl w:val="9E628776"/>
    <w:lvl w:ilvl="0" w:tplc="922E80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AF"/>
    <w:rsid w:val="00030D0B"/>
    <w:rsid w:val="00036525"/>
    <w:rsid w:val="00086672"/>
    <w:rsid w:val="00097C42"/>
    <w:rsid w:val="000A2FE2"/>
    <w:rsid w:val="000C2B21"/>
    <w:rsid w:val="000F50E4"/>
    <w:rsid w:val="0012425D"/>
    <w:rsid w:val="0018794D"/>
    <w:rsid w:val="001E1831"/>
    <w:rsid w:val="002254AF"/>
    <w:rsid w:val="00260AF6"/>
    <w:rsid w:val="00292C18"/>
    <w:rsid w:val="0029327F"/>
    <w:rsid w:val="00295441"/>
    <w:rsid w:val="002A54CD"/>
    <w:rsid w:val="002D4607"/>
    <w:rsid w:val="002D6506"/>
    <w:rsid w:val="002E10B9"/>
    <w:rsid w:val="00324111"/>
    <w:rsid w:val="00362D75"/>
    <w:rsid w:val="00380A15"/>
    <w:rsid w:val="00382767"/>
    <w:rsid w:val="00396BA4"/>
    <w:rsid w:val="003A23CE"/>
    <w:rsid w:val="003B5AA4"/>
    <w:rsid w:val="003C6BD7"/>
    <w:rsid w:val="003F1BF2"/>
    <w:rsid w:val="00423406"/>
    <w:rsid w:val="00442840"/>
    <w:rsid w:val="004771A3"/>
    <w:rsid w:val="00482289"/>
    <w:rsid w:val="004F137A"/>
    <w:rsid w:val="00524E2B"/>
    <w:rsid w:val="00584C66"/>
    <w:rsid w:val="005B7A7C"/>
    <w:rsid w:val="005C20CD"/>
    <w:rsid w:val="00625E86"/>
    <w:rsid w:val="00634D23"/>
    <w:rsid w:val="00647C06"/>
    <w:rsid w:val="00676153"/>
    <w:rsid w:val="00683D93"/>
    <w:rsid w:val="006F1F90"/>
    <w:rsid w:val="00705350"/>
    <w:rsid w:val="00720FBB"/>
    <w:rsid w:val="00751916"/>
    <w:rsid w:val="007A21D0"/>
    <w:rsid w:val="007E5D1A"/>
    <w:rsid w:val="008041DA"/>
    <w:rsid w:val="0085030F"/>
    <w:rsid w:val="00852A55"/>
    <w:rsid w:val="00855042"/>
    <w:rsid w:val="00856176"/>
    <w:rsid w:val="00873ADD"/>
    <w:rsid w:val="008A6E86"/>
    <w:rsid w:val="008D2660"/>
    <w:rsid w:val="008D503E"/>
    <w:rsid w:val="008E450A"/>
    <w:rsid w:val="00903280"/>
    <w:rsid w:val="00916BEE"/>
    <w:rsid w:val="009516E1"/>
    <w:rsid w:val="00956350"/>
    <w:rsid w:val="009D6D77"/>
    <w:rsid w:val="009E69D6"/>
    <w:rsid w:val="009E77B2"/>
    <w:rsid w:val="00A06845"/>
    <w:rsid w:val="00A82C15"/>
    <w:rsid w:val="00A86A3B"/>
    <w:rsid w:val="00AB0AE6"/>
    <w:rsid w:val="00AC6934"/>
    <w:rsid w:val="00AD072F"/>
    <w:rsid w:val="00AD1A8F"/>
    <w:rsid w:val="00AD2829"/>
    <w:rsid w:val="00AF1BA8"/>
    <w:rsid w:val="00AF64DD"/>
    <w:rsid w:val="00B20027"/>
    <w:rsid w:val="00B40189"/>
    <w:rsid w:val="00B430F1"/>
    <w:rsid w:val="00B727AA"/>
    <w:rsid w:val="00BF5495"/>
    <w:rsid w:val="00C43659"/>
    <w:rsid w:val="00C91C8D"/>
    <w:rsid w:val="00CB0085"/>
    <w:rsid w:val="00CB073E"/>
    <w:rsid w:val="00CB60C9"/>
    <w:rsid w:val="00CC5954"/>
    <w:rsid w:val="00CE2DB2"/>
    <w:rsid w:val="00CE582B"/>
    <w:rsid w:val="00CF6BCE"/>
    <w:rsid w:val="00D04850"/>
    <w:rsid w:val="00D07E2A"/>
    <w:rsid w:val="00D22A06"/>
    <w:rsid w:val="00DB6232"/>
    <w:rsid w:val="00E541C8"/>
    <w:rsid w:val="00E935D4"/>
    <w:rsid w:val="00EE5D6A"/>
    <w:rsid w:val="00EF3115"/>
    <w:rsid w:val="00F013B9"/>
    <w:rsid w:val="00F05339"/>
    <w:rsid w:val="00F21937"/>
    <w:rsid w:val="00F231A9"/>
    <w:rsid w:val="00F564D8"/>
    <w:rsid w:val="00F7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D95"/>
  <w15:chartTrackingRefBased/>
  <w15:docId w15:val="{29F33421-FE40-440F-AD5E-EE4AEE04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2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CB60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B60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B60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B60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B60C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B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60C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F3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Helleberg, Bernt Harald</dc:creator>
  <cp:keywords/>
  <dc:description/>
  <cp:lastModifiedBy>Ellekjær, Hanne</cp:lastModifiedBy>
  <cp:revision>2</cp:revision>
  <dcterms:created xsi:type="dcterms:W3CDTF">2025-09-30T08:56:00Z</dcterms:created>
  <dcterms:modified xsi:type="dcterms:W3CDTF">2025-09-30T08:56:00Z</dcterms:modified>
</cp:coreProperties>
</file>