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3E" w:rsidRPr="00AA493E" w:rsidRDefault="00AA493E" w:rsidP="00AA493E">
      <w:pPr>
        <w:rPr>
          <w:rFonts w:ascii="Calibri" w:eastAsia="Calibri" w:hAnsi="Calibri" w:cs="Times New Roman"/>
          <w:b/>
        </w:rPr>
      </w:pPr>
      <w:r w:rsidRPr="00AA493E">
        <w:rPr>
          <w:rFonts w:ascii="Calibri" w:eastAsia="Calibri" w:hAnsi="Calibri" w:cs="Times New Roman"/>
          <w:b/>
        </w:rPr>
        <w:t>Høringslogg</w:t>
      </w:r>
      <w:r w:rsidR="00CC501D">
        <w:rPr>
          <w:rFonts w:ascii="Calibri" w:eastAsia="Calibri" w:hAnsi="Calibri" w:cs="Times New Roman"/>
          <w:b/>
        </w:rPr>
        <w:t>:</w:t>
      </w:r>
      <w:r w:rsidRPr="00AA493E">
        <w:rPr>
          <w:rFonts w:ascii="Calibri" w:eastAsia="Calibri" w:hAnsi="Calibri" w:cs="Times New Roman"/>
          <w:b/>
        </w:rPr>
        <w:t xml:space="preserve"> </w:t>
      </w:r>
      <w:r w:rsidR="00CC501D">
        <w:rPr>
          <w:rFonts w:ascii="Calibri" w:eastAsia="Calibri" w:hAnsi="Calibri" w:cs="Times New Roman"/>
          <w:b/>
        </w:rPr>
        <w:t>regional nivå</w:t>
      </w:r>
      <w:r w:rsidR="00313D8B">
        <w:rPr>
          <w:rFonts w:ascii="Calibri" w:eastAsia="Calibri" w:hAnsi="Calibri" w:cs="Times New Roman"/>
          <w:b/>
        </w:rPr>
        <w:t>1 prosedyre News2</w:t>
      </w:r>
      <w:r w:rsidR="00975170">
        <w:rPr>
          <w:rFonts w:ascii="Calibri" w:eastAsia="Calibri" w:hAnsi="Calibri" w:cs="Times New Roman"/>
          <w:b/>
        </w:rPr>
        <w:t xml:space="preserve"> (20.04.2022 – 28.04.2022)</w:t>
      </w:r>
    </w:p>
    <w:p w:rsidR="00AA493E" w:rsidRPr="00AA493E" w:rsidRDefault="00313D8B" w:rsidP="00AA493E">
      <w:pPr>
        <w:rPr>
          <w:rFonts w:ascii="Calibri" w:eastAsia="Calibri" w:hAnsi="Calibri" w:cs="Times New Roman"/>
        </w:rPr>
      </w:pPr>
      <w:r>
        <w:rPr>
          <w:rFonts w:ascii="Calibri" w:eastAsia="Calibri" w:hAnsi="Calibri" w:cs="Times New Roman"/>
        </w:rPr>
        <w:t>Høringsrunden for prosedyren er utført i konsensusgruppene for NAC og PAC</w:t>
      </w:r>
      <w:r w:rsidR="00A84537">
        <w:rPr>
          <w:rFonts w:ascii="Calibri" w:eastAsia="Calibri" w:hAnsi="Calibri" w:cs="Times New Roman"/>
        </w:rPr>
        <w:t>,</w:t>
      </w:r>
      <w:r>
        <w:rPr>
          <w:rFonts w:ascii="Calibri" w:eastAsia="Calibri" w:hAnsi="Calibri" w:cs="Times New Roman"/>
        </w:rPr>
        <w:t xml:space="preserve"> på mail og SharePoint siden</w:t>
      </w:r>
      <w:r w:rsidR="00A84537">
        <w:rPr>
          <w:rFonts w:ascii="Calibri" w:eastAsia="Calibri" w:hAnsi="Calibri" w:cs="Times New Roman"/>
        </w:rPr>
        <w:t xml:space="preserve">e </w:t>
      </w:r>
      <w:hyperlink r:id="rId7" w:history="1">
        <w:r w:rsidR="00A84537">
          <w:rPr>
            <w:rStyle w:val="Hyperkobling"/>
          </w:rPr>
          <w:t>KONSENSUSGRUPPE NAC - sykepleie og helsefag (helse-midt.no)</w:t>
        </w:r>
      </w:hyperlink>
      <w:r w:rsidR="00A84537">
        <w:t xml:space="preserve"> og </w:t>
      </w:r>
      <w:hyperlink r:id="rId8" w:history="1">
        <w:r w:rsidR="00A84537">
          <w:rPr>
            <w:rStyle w:val="Hyperkobling"/>
          </w:rPr>
          <w:t>KONSENSUSGRUPPE PAC - leger og behandlere (helse-midt.no)</w:t>
        </w:r>
      </w:hyperlink>
      <w:r>
        <w:rPr>
          <w:rFonts w:ascii="Calibri" w:eastAsia="Calibri" w:hAnsi="Calibri" w:cs="Times New Roman"/>
          <w:color w:val="0000FF"/>
          <w:u w:val="single"/>
        </w:rPr>
        <w:t xml:space="preserve"> </w:t>
      </w:r>
      <w:r w:rsidR="00AA493E" w:rsidRPr="00AA493E">
        <w:rPr>
          <w:rFonts w:ascii="Calibri" w:eastAsia="Calibri" w:hAnsi="Calibri" w:cs="Times New Roman"/>
        </w:rPr>
        <w:t xml:space="preserve"> </w:t>
      </w:r>
    </w:p>
    <w:p w:rsidR="00A84537" w:rsidRDefault="00AA493E" w:rsidP="00AA493E">
      <w:pPr>
        <w:rPr>
          <w:rFonts w:ascii="Calibri" w:eastAsia="Calibri" w:hAnsi="Calibri" w:cs="Times New Roman"/>
        </w:rPr>
      </w:pPr>
      <w:r w:rsidRPr="00AA493E">
        <w:rPr>
          <w:rFonts w:ascii="Calibri" w:eastAsia="Calibri" w:hAnsi="Calibri" w:cs="Times New Roman"/>
        </w:rPr>
        <w:t xml:space="preserve">Gruppens deltakere: </w:t>
      </w:r>
    </w:p>
    <w:p w:rsidR="00A84537" w:rsidRDefault="00A84537" w:rsidP="00AA493E">
      <w:pPr>
        <w:rPr>
          <w:rFonts w:ascii="Calibri" w:eastAsia="Calibri" w:hAnsi="Calibri" w:cs="Times New Roman"/>
        </w:rPr>
      </w:pPr>
      <w:r>
        <w:rPr>
          <w:rFonts w:ascii="Calibri" w:eastAsia="Calibri" w:hAnsi="Calibri" w:cs="Times New Roman"/>
        </w:rPr>
        <w:t>NAC: Bente Mælan (leder)</w:t>
      </w:r>
      <w:r w:rsidR="0054245C">
        <w:rPr>
          <w:rFonts w:ascii="Calibri" w:eastAsia="Calibri" w:hAnsi="Calibri" w:cs="Times New Roman"/>
        </w:rPr>
        <w:t xml:space="preserve"> (STO)</w:t>
      </w:r>
      <w:r>
        <w:rPr>
          <w:rFonts w:ascii="Calibri" w:eastAsia="Calibri" w:hAnsi="Calibri" w:cs="Times New Roman"/>
        </w:rPr>
        <w:t xml:space="preserve">, </w:t>
      </w:r>
      <w:r w:rsidR="0054245C">
        <w:rPr>
          <w:rFonts w:ascii="Calibri" w:eastAsia="Calibri" w:hAnsi="Calibri" w:cs="Times New Roman"/>
        </w:rPr>
        <w:t xml:space="preserve">Anne- Lise Løvaas (STO), Viggo </w:t>
      </w:r>
      <w:proofErr w:type="spellStart"/>
      <w:r w:rsidR="0054245C">
        <w:rPr>
          <w:rFonts w:ascii="Calibri" w:eastAsia="Calibri" w:hAnsi="Calibri" w:cs="Times New Roman"/>
        </w:rPr>
        <w:t>Mastad</w:t>
      </w:r>
      <w:proofErr w:type="spellEnd"/>
      <w:r w:rsidR="0054245C">
        <w:rPr>
          <w:rFonts w:ascii="Calibri" w:eastAsia="Calibri" w:hAnsi="Calibri" w:cs="Times New Roman"/>
        </w:rPr>
        <w:t xml:space="preserve"> (STO), Erik </w:t>
      </w:r>
      <w:proofErr w:type="spellStart"/>
      <w:r w:rsidR="0054245C">
        <w:rPr>
          <w:rFonts w:ascii="Calibri" w:eastAsia="Calibri" w:hAnsi="Calibri" w:cs="Times New Roman"/>
        </w:rPr>
        <w:t>Almåsbakk</w:t>
      </w:r>
      <w:proofErr w:type="spellEnd"/>
      <w:r w:rsidR="0054245C">
        <w:rPr>
          <w:rFonts w:ascii="Calibri" w:eastAsia="Calibri" w:hAnsi="Calibri" w:cs="Times New Roman"/>
        </w:rPr>
        <w:t xml:space="preserve"> (STO), Trude </w:t>
      </w:r>
      <w:proofErr w:type="spellStart"/>
      <w:r w:rsidR="0054245C">
        <w:rPr>
          <w:rFonts w:ascii="Calibri" w:eastAsia="Calibri" w:hAnsi="Calibri" w:cs="Times New Roman"/>
        </w:rPr>
        <w:t>Småvik</w:t>
      </w:r>
      <w:proofErr w:type="spellEnd"/>
      <w:r w:rsidR="0054245C">
        <w:rPr>
          <w:rFonts w:ascii="Calibri" w:eastAsia="Calibri" w:hAnsi="Calibri" w:cs="Times New Roman"/>
        </w:rPr>
        <w:t xml:space="preserve"> (STO), Nina Borthen Hassel (STO), Turid Lund (STO), Ida Lise Salberg (STO), Ann Kristin Aurdal </w:t>
      </w:r>
      <w:proofErr w:type="spellStart"/>
      <w:r w:rsidR="0054245C">
        <w:rPr>
          <w:rFonts w:ascii="Calibri" w:eastAsia="Calibri" w:hAnsi="Calibri" w:cs="Times New Roman"/>
        </w:rPr>
        <w:t>Hjellnes</w:t>
      </w:r>
      <w:proofErr w:type="spellEnd"/>
      <w:r w:rsidR="0054245C">
        <w:rPr>
          <w:rFonts w:ascii="Calibri" w:eastAsia="Calibri" w:hAnsi="Calibri" w:cs="Times New Roman"/>
        </w:rPr>
        <w:t xml:space="preserve"> (STO), Aase Ervik (STO), Heidi </w:t>
      </w:r>
      <w:proofErr w:type="spellStart"/>
      <w:r w:rsidR="0054245C">
        <w:rPr>
          <w:rFonts w:ascii="Calibri" w:eastAsia="Calibri" w:hAnsi="Calibri" w:cs="Times New Roman"/>
        </w:rPr>
        <w:t>Haltland</w:t>
      </w:r>
      <w:proofErr w:type="spellEnd"/>
      <w:r w:rsidR="0054245C">
        <w:rPr>
          <w:rFonts w:ascii="Calibri" w:eastAsia="Calibri" w:hAnsi="Calibri" w:cs="Times New Roman"/>
        </w:rPr>
        <w:t xml:space="preserve"> Strømmen (STO), Astrid Tromsdal (HNT), Randi Brenne Dreier (HNT), Siri-Gunn Toresen </w:t>
      </w:r>
      <w:proofErr w:type="spellStart"/>
      <w:r w:rsidR="0054245C">
        <w:rPr>
          <w:rFonts w:ascii="Calibri" w:eastAsia="Calibri" w:hAnsi="Calibri" w:cs="Times New Roman"/>
        </w:rPr>
        <w:t>Sagvik</w:t>
      </w:r>
      <w:proofErr w:type="spellEnd"/>
      <w:r w:rsidR="0054245C">
        <w:rPr>
          <w:rFonts w:ascii="Calibri" w:eastAsia="Calibri" w:hAnsi="Calibri" w:cs="Times New Roman"/>
        </w:rPr>
        <w:t xml:space="preserve"> (HNT), Hanne Heglum (HNT), Elisabeth Kvam Tronstad (HNT), Tone Merete </w:t>
      </w:r>
      <w:proofErr w:type="spellStart"/>
      <w:r w:rsidR="0054245C">
        <w:rPr>
          <w:rFonts w:ascii="Calibri" w:eastAsia="Calibri" w:hAnsi="Calibri" w:cs="Times New Roman"/>
        </w:rPr>
        <w:t>Fjelly</w:t>
      </w:r>
      <w:proofErr w:type="spellEnd"/>
      <w:r w:rsidR="0054245C">
        <w:rPr>
          <w:rFonts w:ascii="Calibri" w:eastAsia="Calibri" w:hAnsi="Calibri" w:cs="Times New Roman"/>
        </w:rPr>
        <w:t xml:space="preserve"> (STO), Anette </w:t>
      </w:r>
      <w:proofErr w:type="spellStart"/>
      <w:r w:rsidR="0054245C">
        <w:rPr>
          <w:rFonts w:ascii="Calibri" w:eastAsia="Calibri" w:hAnsi="Calibri" w:cs="Times New Roman"/>
        </w:rPr>
        <w:t>Lekve</w:t>
      </w:r>
      <w:proofErr w:type="spellEnd"/>
      <w:r w:rsidR="0054245C">
        <w:rPr>
          <w:rFonts w:ascii="Calibri" w:eastAsia="Calibri" w:hAnsi="Calibri" w:cs="Times New Roman"/>
        </w:rPr>
        <w:t xml:space="preserve"> (HMR), Lars Petter Skaanes (HNT), Elin Kathrin Molvær Dybvik (HMR), Synne Haram Rotnes (HMR), Aina </w:t>
      </w:r>
      <w:proofErr w:type="spellStart"/>
      <w:r w:rsidR="0054245C">
        <w:rPr>
          <w:rFonts w:ascii="Calibri" w:eastAsia="Calibri" w:hAnsi="Calibri" w:cs="Times New Roman"/>
        </w:rPr>
        <w:t>Torine</w:t>
      </w:r>
      <w:proofErr w:type="spellEnd"/>
      <w:r w:rsidR="0054245C">
        <w:rPr>
          <w:rFonts w:ascii="Calibri" w:eastAsia="Calibri" w:hAnsi="Calibri" w:cs="Times New Roman"/>
        </w:rPr>
        <w:t xml:space="preserve"> </w:t>
      </w:r>
      <w:proofErr w:type="spellStart"/>
      <w:r w:rsidR="0054245C">
        <w:rPr>
          <w:rFonts w:ascii="Calibri" w:eastAsia="Calibri" w:hAnsi="Calibri" w:cs="Times New Roman"/>
        </w:rPr>
        <w:t>Rangsæter</w:t>
      </w:r>
      <w:proofErr w:type="spellEnd"/>
      <w:r w:rsidR="0054245C">
        <w:rPr>
          <w:rFonts w:ascii="Calibri" w:eastAsia="Calibri" w:hAnsi="Calibri" w:cs="Times New Roman"/>
        </w:rPr>
        <w:t xml:space="preserve"> (HMR), Gry Rønning (HMR), Kari Marie </w:t>
      </w:r>
      <w:proofErr w:type="spellStart"/>
      <w:r w:rsidR="0054245C">
        <w:rPr>
          <w:rFonts w:ascii="Calibri" w:eastAsia="Calibri" w:hAnsi="Calibri" w:cs="Times New Roman"/>
        </w:rPr>
        <w:t>Remø</w:t>
      </w:r>
      <w:proofErr w:type="spellEnd"/>
      <w:r w:rsidR="0054245C">
        <w:rPr>
          <w:rFonts w:ascii="Calibri" w:eastAsia="Calibri" w:hAnsi="Calibri" w:cs="Times New Roman"/>
        </w:rPr>
        <w:t xml:space="preserve"> </w:t>
      </w:r>
      <w:proofErr w:type="spellStart"/>
      <w:r w:rsidR="0054245C">
        <w:rPr>
          <w:rFonts w:ascii="Calibri" w:eastAsia="Calibri" w:hAnsi="Calibri" w:cs="Times New Roman"/>
        </w:rPr>
        <w:t>Nesseth</w:t>
      </w:r>
      <w:proofErr w:type="spellEnd"/>
      <w:r w:rsidR="0054245C">
        <w:rPr>
          <w:rFonts w:ascii="Calibri" w:eastAsia="Calibri" w:hAnsi="Calibri" w:cs="Times New Roman"/>
        </w:rPr>
        <w:t xml:space="preserve"> (HMR), Rigmor Berge Sviggum (HMR), Birgitte Arnøy (HMR), Nils- Eivind </w:t>
      </w:r>
      <w:proofErr w:type="spellStart"/>
      <w:r w:rsidR="0054245C">
        <w:rPr>
          <w:rFonts w:ascii="Calibri" w:eastAsia="Calibri" w:hAnsi="Calibri" w:cs="Times New Roman"/>
        </w:rPr>
        <w:t>Skottner</w:t>
      </w:r>
      <w:proofErr w:type="spellEnd"/>
      <w:r w:rsidR="0054245C">
        <w:rPr>
          <w:rFonts w:ascii="Calibri" w:eastAsia="Calibri" w:hAnsi="Calibri" w:cs="Times New Roman"/>
        </w:rPr>
        <w:t xml:space="preserve"> (HMR), Aud Marit R </w:t>
      </w:r>
      <w:proofErr w:type="spellStart"/>
      <w:r w:rsidR="0054245C">
        <w:rPr>
          <w:rFonts w:ascii="Calibri" w:eastAsia="Calibri" w:hAnsi="Calibri" w:cs="Times New Roman"/>
        </w:rPr>
        <w:t>Vongraven</w:t>
      </w:r>
      <w:proofErr w:type="spellEnd"/>
      <w:r w:rsidR="0054245C">
        <w:rPr>
          <w:rFonts w:ascii="Calibri" w:eastAsia="Calibri" w:hAnsi="Calibri" w:cs="Times New Roman"/>
        </w:rPr>
        <w:t xml:space="preserve"> (HNT), Grete Ottersen </w:t>
      </w:r>
      <w:proofErr w:type="spellStart"/>
      <w:r w:rsidR="0054245C">
        <w:rPr>
          <w:rFonts w:ascii="Calibri" w:eastAsia="Calibri" w:hAnsi="Calibri" w:cs="Times New Roman"/>
        </w:rPr>
        <w:t>Samstad</w:t>
      </w:r>
      <w:proofErr w:type="spellEnd"/>
      <w:r w:rsidR="0054245C">
        <w:rPr>
          <w:rFonts w:ascii="Calibri" w:eastAsia="Calibri" w:hAnsi="Calibri" w:cs="Times New Roman"/>
        </w:rPr>
        <w:t xml:space="preserve"> (STO), Ann Kristin Strømsnes (STO).  </w:t>
      </w:r>
    </w:p>
    <w:p w:rsidR="00AA493E" w:rsidRPr="00AA493E" w:rsidRDefault="00A84537" w:rsidP="00AA493E">
      <w:pPr>
        <w:rPr>
          <w:rFonts w:ascii="Calibri" w:eastAsia="Calibri" w:hAnsi="Calibri" w:cs="Times New Roman"/>
        </w:rPr>
      </w:pPr>
      <w:r>
        <w:rPr>
          <w:rFonts w:ascii="Calibri" w:eastAsia="Calibri" w:hAnsi="Calibri" w:cs="Times New Roman"/>
        </w:rPr>
        <w:t>PAC: Tom Martinsen (leder)</w:t>
      </w:r>
      <w:r w:rsidR="0054245C">
        <w:rPr>
          <w:rFonts w:ascii="Calibri" w:eastAsia="Calibri" w:hAnsi="Calibri" w:cs="Times New Roman"/>
        </w:rPr>
        <w:t xml:space="preserve"> (STO)</w:t>
      </w:r>
      <w:r>
        <w:rPr>
          <w:rFonts w:ascii="Calibri" w:eastAsia="Calibri" w:hAnsi="Calibri" w:cs="Times New Roman"/>
        </w:rPr>
        <w:t xml:space="preserve">, </w:t>
      </w:r>
      <w:r w:rsidR="0054245C" w:rsidRPr="0054245C">
        <w:rPr>
          <w:rFonts w:ascii="Calibri" w:eastAsia="Calibri" w:hAnsi="Calibri" w:cs="Times New Roman"/>
        </w:rPr>
        <w:t xml:space="preserve">Pål Sandvik (STO), Tomm </w:t>
      </w:r>
      <w:proofErr w:type="spellStart"/>
      <w:r w:rsidR="0054245C" w:rsidRPr="0054245C">
        <w:rPr>
          <w:rFonts w:ascii="Calibri" w:eastAsia="Calibri" w:hAnsi="Calibri" w:cs="Times New Roman"/>
        </w:rPr>
        <w:t>Brostrup</w:t>
      </w:r>
      <w:proofErr w:type="spellEnd"/>
      <w:r w:rsidR="0054245C" w:rsidRPr="0054245C">
        <w:rPr>
          <w:rFonts w:ascii="Calibri" w:eastAsia="Calibri" w:hAnsi="Calibri" w:cs="Times New Roman"/>
        </w:rPr>
        <w:t xml:space="preserve"> Muller (STO), Britt-Elin </w:t>
      </w:r>
      <w:proofErr w:type="spellStart"/>
      <w:r w:rsidR="0054245C" w:rsidRPr="0054245C">
        <w:rPr>
          <w:rFonts w:ascii="Calibri" w:eastAsia="Calibri" w:hAnsi="Calibri" w:cs="Times New Roman"/>
        </w:rPr>
        <w:t>Lurud</w:t>
      </w:r>
      <w:proofErr w:type="spellEnd"/>
      <w:r w:rsidR="0054245C" w:rsidRPr="0054245C">
        <w:rPr>
          <w:rFonts w:ascii="Calibri" w:eastAsia="Calibri" w:hAnsi="Calibri" w:cs="Times New Roman"/>
        </w:rPr>
        <w:t xml:space="preserve"> (STO), Sigurd Fasting (STO), Torbjørn Dahl (STO), Arne Solberg (STO), Ståle Nordgård (STO), Leif Anders Holmen (STO), Sveinung Sørhaug (STO), Asbjørn Karevold (STO), Åsmund </w:t>
      </w:r>
      <w:proofErr w:type="spellStart"/>
      <w:r w:rsidR="0054245C" w:rsidRPr="0054245C">
        <w:rPr>
          <w:rFonts w:ascii="Calibri" w:eastAsia="Calibri" w:hAnsi="Calibri" w:cs="Times New Roman"/>
        </w:rPr>
        <w:t>Straum</w:t>
      </w:r>
      <w:proofErr w:type="spellEnd"/>
      <w:r w:rsidR="0054245C" w:rsidRPr="0054245C">
        <w:rPr>
          <w:rFonts w:ascii="Calibri" w:eastAsia="Calibri" w:hAnsi="Calibri" w:cs="Times New Roman"/>
        </w:rPr>
        <w:t xml:space="preserve"> (STO), Ola Kleveland (STO), Inger Karin Lægreid (STO), Carl Geoffrey Parrinder Platou (HNT), Hallvar </w:t>
      </w:r>
      <w:proofErr w:type="spellStart"/>
      <w:r w:rsidR="0054245C" w:rsidRPr="0054245C">
        <w:rPr>
          <w:rFonts w:ascii="Calibri" w:eastAsia="Calibri" w:hAnsi="Calibri" w:cs="Times New Roman"/>
        </w:rPr>
        <w:t>Græslie</w:t>
      </w:r>
      <w:proofErr w:type="spellEnd"/>
      <w:r w:rsidR="0054245C" w:rsidRPr="0054245C">
        <w:rPr>
          <w:rFonts w:ascii="Calibri" w:eastAsia="Calibri" w:hAnsi="Calibri" w:cs="Times New Roman"/>
        </w:rPr>
        <w:t xml:space="preserve"> (HNT), Tina Bjørsvik Eilertsen (HNT), Karin Wang Holmen (HNT), </w:t>
      </w:r>
      <w:proofErr w:type="spellStart"/>
      <w:r w:rsidR="0054245C" w:rsidRPr="0054245C">
        <w:rPr>
          <w:rFonts w:ascii="Calibri" w:eastAsia="Calibri" w:hAnsi="Calibri" w:cs="Times New Roman"/>
        </w:rPr>
        <w:t>Annamaria</w:t>
      </w:r>
      <w:proofErr w:type="spellEnd"/>
      <w:r w:rsidR="0054245C" w:rsidRPr="0054245C">
        <w:rPr>
          <w:rFonts w:ascii="Calibri" w:eastAsia="Calibri" w:hAnsi="Calibri" w:cs="Times New Roman"/>
        </w:rPr>
        <w:t xml:space="preserve"> </w:t>
      </w:r>
      <w:proofErr w:type="spellStart"/>
      <w:r w:rsidR="0054245C" w:rsidRPr="0054245C">
        <w:rPr>
          <w:rFonts w:ascii="Calibri" w:eastAsia="Calibri" w:hAnsi="Calibri" w:cs="Times New Roman"/>
        </w:rPr>
        <w:t>Forsmark</w:t>
      </w:r>
      <w:proofErr w:type="spellEnd"/>
      <w:r w:rsidR="0054245C" w:rsidRPr="0054245C">
        <w:rPr>
          <w:rFonts w:ascii="Calibri" w:eastAsia="Calibri" w:hAnsi="Calibri" w:cs="Times New Roman"/>
        </w:rPr>
        <w:t xml:space="preserve"> (HNT), Vivi Bakkeheim (STO), Erland Hermansen (HMR), Valborg Anita Bakke (HMR), Eivind Hustad Vinjevoll (HMR), Randi Revheim (HMR), Benny </w:t>
      </w:r>
      <w:proofErr w:type="spellStart"/>
      <w:r w:rsidR="0054245C" w:rsidRPr="0054245C">
        <w:rPr>
          <w:rFonts w:ascii="Calibri" w:eastAsia="Calibri" w:hAnsi="Calibri" w:cs="Times New Roman"/>
        </w:rPr>
        <w:t>Blomkvist</w:t>
      </w:r>
      <w:proofErr w:type="spellEnd"/>
      <w:r w:rsidR="0054245C" w:rsidRPr="0054245C">
        <w:rPr>
          <w:rFonts w:ascii="Calibri" w:eastAsia="Calibri" w:hAnsi="Calibri" w:cs="Times New Roman"/>
        </w:rPr>
        <w:t xml:space="preserve"> (HMR), Åse Hagen </w:t>
      </w:r>
      <w:proofErr w:type="spellStart"/>
      <w:r w:rsidR="0054245C" w:rsidRPr="0054245C">
        <w:rPr>
          <w:rFonts w:ascii="Calibri" w:eastAsia="Calibri" w:hAnsi="Calibri" w:cs="Times New Roman"/>
        </w:rPr>
        <w:t>Morsund</w:t>
      </w:r>
      <w:proofErr w:type="spellEnd"/>
      <w:r w:rsidR="0054245C" w:rsidRPr="0054245C">
        <w:rPr>
          <w:rFonts w:ascii="Calibri" w:eastAsia="Calibri" w:hAnsi="Calibri" w:cs="Times New Roman"/>
        </w:rPr>
        <w:t xml:space="preserve"> (HMR), Åge </w:t>
      </w:r>
      <w:proofErr w:type="spellStart"/>
      <w:r w:rsidR="0054245C" w:rsidRPr="0054245C">
        <w:rPr>
          <w:rFonts w:ascii="Calibri" w:eastAsia="Calibri" w:hAnsi="Calibri" w:cs="Times New Roman"/>
        </w:rPr>
        <w:t>Austheim</w:t>
      </w:r>
      <w:proofErr w:type="spellEnd"/>
      <w:r w:rsidR="0054245C" w:rsidRPr="0054245C">
        <w:rPr>
          <w:rFonts w:ascii="Calibri" w:eastAsia="Calibri" w:hAnsi="Calibri" w:cs="Times New Roman"/>
        </w:rPr>
        <w:t xml:space="preserve"> (HMR), Einar Nilsen (HMR), Solveig Kristin Roth Hoff (HMR), Vegard Helgheim (HMR).   </w:t>
      </w:r>
      <w:r w:rsidR="00AA493E" w:rsidRPr="00AA493E">
        <w:rPr>
          <w:rFonts w:ascii="Calibri" w:eastAsia="Calibri" w:hAnsi="Calibri" w:cs="Times New Roman"/>
        </w:rPr>
        <w:t xml:space="preserve"> </w:t>
      </w:r>
    </w:p>
    <w:p w:rsidR="00AA493E" w:rsidRDefault="00CC501D" w:rsidP="00A84537">
      <w:pPr>
        <w:spacing w:line="240" w:lineRule="auto"/>
        <w:rPr>
          <w:rFonts w:ascii="Calibri" w:eastAsia="Calibri" w:hAnsi="Calibri" w:cs="Times New Roman"/>
        </w:rPr>
      </w:pPr>
      <w:r>
        <w:rPr>
          <w:rFonts w:ascii="Calibri" w:eastAsia="Calibri" w:hAnsi="Calibri" w:cs="Times New Roman"/>
        </w:rPr>
        <w:t>Dokumentadministrator</w:t>
      </w:r>
      <w:r w:rsidR="00AA493E" w:rsidRPr="00AA493E">
        <w:rPr>
          <w:rFonts w:ascii="Calibri" w:eastAsia="Calibri" w:hAnsi="Calibri" w:cs="Times New Roman"/>
        </w:rPr>
        <w:t xml:space="preserve"> for utarbeidelse av d</w:t>
      </w:r>
      <w:r>
        <w:rPr>
          <w:rFonts w:ascii="Calibri" w:eastAsia="Calibri" w:hAnsi="Calibri" w:cs="Times New Roman"/>
        </w:rPr>
        <w:t xml:space="preserve">okumentet: Line Sandvik </w:t>
      </w:r>
      <w:r w:rsidR="00AA493E" w:rsidRPr="00AA493E">
        <w:rPr>
          <w:rFonts w:ascii="Calibri" w:eastAsia="Calibri" w:hAnsi="Calibri" w:cs="Times New Roman"/>
        </w:rPr>
        <w:t xml:space="preserve"> </w:t>
      </w:r>
    </w:p>
    <w:p w:rsidR="0054245C" w:rsidRPr="00AA493E" w:rsidRDefault="0054245C" w:rsidP="00A84537">
      <w:pPr>
        <w:spacing w:line="240" w:lineRule="auto"/>
        <w:rPr>
          <w:rFonts w:ascii="Calibri" w:eastAsia="Calibri" w:hAnsi="Calibri" w:cs="Times New Roman"/>
        </w:rPr>
      </w:pPr>
      <w:r>
        <w:rPr>
          <w:rFonts w:ascii="Calibri" w:eastAsia="Calibri" w:hAnsi="Calibri" w:cs="Times New Roman"/>
        </w:rPr>
        <w:t xml:space="preserve">Høringsrunde koordinert av: Line Anette Sandvik  </w:t>
      </w:r>
    </w:p>
    <w:p w:rsidR="00AA493E" w:rsidRPr="00AA493E" w:rsidRDefault="00AA493E" w:rsidP="00AA493E">
      <w:pPr>
        <w:spacing w:line="240" w:lineRule="auto"/>
        <w:ind w:left="708"/>
        <w:rPr>
          <w:rFonts w:ascii="Calibri" w:eastAsia="Calibri" w:hAnsi="Calibri" w:cs="Times New Roman"/>
        </w:rPr>
      </w:pPr>
    </w:p>
    <w:p w:rsidR="00AA493E" w:rsidRPr="00AA493E" w:rsidRDefault="00AA493E" w:rsidP="00AA493E">
      <w:pPr>
        <w:spacing w:line="240" w:lineRule="auto"/>
        <w:ind w:left="708"/>
        <w:rPr>
          <w:rFonts w:ascii="Calibri" w:eastAsia="Calibri" w:hAnsi="Calibri" w:cs="Times New Roman"/>
        </w:rPr>
      </w:pPr>
      <w:r w:rsidRPr="00AA493E">
        <w:rPr>
          <w:rFonts w:ascii="Calibri" w:eastAsia="Calibri" w:hAnsi="Calibri" w:cs="Times New Roman"/>
        </w:rPr>
        <w:t xml:space="preserve">Alle dokumenter finnes SharePoint. Høringsrunder ligger under mappen: oppgaver. Høringslogg ligger under mappen: dokumenter. Ferdigstilte dokumenter som er sendt inn til regional prosedyrebank ligger under mappen: dokumenter -&gt; dokumenter sendt inn til regional prosedyrebank.   </w:t>
      </w:r>
    </w:p>
    <w:p w:rsidR="00AA493E" w:rsidRPr="00AA493E" w:rsidRDefault="00AA493E" w:rsidP="00AA493E">
      <w:pPr>
        <w:rPr>
          <w:rFonts w:ascii="Calibri" w:eastAsia="Calibri" w:hAnsi="Calibri" w:cs="Times New Roman"/>
          <w:b/>
        </w:rPr>
      </w:pPr>
    </w:p>
    <w:tbl>
      <w:tblPr>
        <w:tblStyle w:val="Tabellrutenett"/>
        <w:tblW w:w="0" w:type="auto"/>
        <w:tblLook w:val="04A0" w:firstRow="1" w:lastRow="0" w:firstColumn="1" w:lastColumn="0" w:noHBand="0" w:noVBand="1"/>
      </w:tblPr>
      <w:tblGrid>
        <w:gridCol w:w="1682"/>
        <w:gridCol w:w="1284"/>
        <w:gridCol w:w="3513"/>
        <w:gridCol w:w="1536"/>
        <w:gridCol w:w="1047"/>
      </w:tblGrid>
      <w:tr w:rsidR="00812F1D" w:rsidRPr="00AA493E" w:rsidTr="00B91909">
        <w:tc>
          <w:tcPr>
            <w:tcW w:w="0" w:type="auto"/>
          </w:tcPr>
          <w:p w:rsidR="00AA493E" w:rsidRPr="00AA493E" w:rsidRDefault="00AA493E" w:rsidP="00AA493E">
            <w:pPr>
              <w:rPr>
                <w:rFonts w:ascii="Calibri" w:eastAsia="Calibri" w:hAnsi="Calibri" w:cs="Times New Roman"/>
                <w:b/>
              </w:rPr>
            </w:pPr>
            <w:r w:rsidRPr="00AA493E">
              <w:rPr>
                <w:rFonts w:ascii="Calibri" w:eastAsia="Calibri" w:hAnsi="Calibri" w:cs="Times New Roman"/>
                <w:b/>
              </w:rPr>
              <w:t xml:space="preserve">Tittel på dokument, dato for revisjonsrunde </w:t>
            </w:r>
          </w:p>
        </w:tc>
        <w:tc>
          <w:tcPr>
            <w:tcW w:w="0" w:type="auto"/>
          </w:tcPr>
          <w:p w:rsidR="00AA493E" w:rsidRPr="00AA493E" w:rsidRDefault="00AA493E" w:rsidP="00AA493E">
            <w:pPr>
              <w:rPr>
                <w:rFonts w:ascii="Calibri" w:eastAsia="Calibri" w:hAnsi="Calibri" w:cs="Times New Roman"/>
                <w:b/>
              </w:rPr>
            </w:pPr>
            <w:r w:rsidRPr="00AA493E">
              <w:rPr>
                <w:rFonts w:ascii="Calibri" w:eastAsia="Calibri" w:hAnsi="Calibri" w:cs="Times New Roman"/>
                <w:b/>
              </w:rPr>
              <w:t xml:space="preserve">Foretak, avdeling, navn, </w:t>
            </w:r>
          </w:p>
        </w:tc>
        <w:tc>
          <w:tcPr>
            <w:tcW w:w="0" w:type="auto"/>
          </w:tcPr>
          <w:p w:rsidR="00AA493E" w:rsidRPr="00AA493E" w:rsidRDefault="00AA493E" w:rsidP="00AA493E">
            <w:pPr>
              <w:rPr>
                <w:rFonts w:ascii="Calibri" w:eastAsia="Calibri" w:hAnsi="Calibri" w:cs="Times New Roman"/>
                <w:b/>
              </w:rPr>
            </w:pPr>
            <w:r w:rsidRPr="00AA493E">
              <w:rPr>
                <w:rFonts w:ascii="Calibri" w:eastAsia="Calibri" w:hAnsi="Calibri" w:cs="Times New Roman"/>
                <w:b/>
              </w:rPr>
              <w:t>Innspill, (dato)</w:t>
            </w:r>
          </w:p>
        </w:tc>
        <w:tc>
          <w:tcPr>
            <w:tcW w:w="0" w:type="auto"/>
          </w:tcPr>
          <w:p w:rsidR="00AA493E" w:rsidRPr="00AA493E" w:rsidRDefault="00AA493E" w:rsidP="00AA493E">
            <w:pPr>
              <w:rPr>
                <w:rFonts w:ascii="Calibri" w:eastAsia="Calibri" w:hAnsi="Calibri" w:cs="Times New Roman"/>
                <w:b/>
              </w:rPr>
            </w:pPr>
            <w:r w:rsidRPr="00AA493E">
              <w:rPr>
                <w:rFonts w:ascii="Calibri" w:eastAsia="Calibri" w:hAnsi="Calibri" w:cs="Times New Roman"/>
                <w:b/>
              </w:rPr>
              <w:t xml:space="preserve">Kommentarer fra St. olav </w:t>
            </w:r>
          </w:p>
        </w:tc>
        <w:tc>
          <w:tcPr>
            <w:tcW w:w="0" w:type="auto"/>
          </w:tcPr>
          <w:p w:rsidR="00AA493E" w:rsidRPr="00AA493E" w:rsidRDefault="00AA493E" w:rsidP="00AA493E">
            <w:pPr>
              <w:rPr>
                <w:rFonts w:ascii="Calibri" w:eastAsia="Calibri" w:hAnsi="Calibri" w:cs="Times New Roman"/>
                <w:b/>
              </w:rPr>
            </w:pPr>
            <w:r w:rsidRPr="00AA493E">
              <w:rPr>
                <w:rFonts w:ascii="Calibri" w:eastAsia="Calibri" w:hAnsi="Calibri" w:cs="Times New Roman"/>
                <w:b/>
              </w:rPr>
              <w:t>Sendt inn til regional EQS, dato</w:t>
            </w:r>
          </w:p>
        </w:tc>
      </w:tr>
      <w:tr w:rsidR="00812F1D" w:rsidRPr="00AA493E" w:rsidTr="00B91909">
        <w:tc>
          <w:tcPr>
            <w:tcW w:w="0" w:type="auto"/>
          </w:tcPr>
          <w:p w:rsidR="00AA493E" w:rsidRPr="00AA493E" w:rsidRDefault="00AA493E" w:rsidP="00AA493E">
            <w:pPr>
              <w:rPr>
                <w:rFonts w:ascii="Calibri" w:eastAsia="Calibri" w:hAnsi="Calibri" w:cs="Times New Roman"/>
              </w:rPr>
            </w:pPr>
          </w:p>
        </w:tc>
        <w:tc>
          <w:tcPr>
            <w:tcW w:w="0" w:type="auto"/>
          </w:tcPr>
          <w:p w:rsidR="00AA493E" w:rsidRPr="00AA493E" w:rsidRDefault="00AA493E" w:rsidP="00AA493E">
            <w:pPr>
              <w:rPr>
                <w:rFonts w:ascii="Calibri" w:eastAsia="Calibri" w:hAnsi="Calibri" w:cs="Times New Roman"/>
              </w:rPr>
            </w:pPr>
          </w:p>
        </w:tc>
        <w:tc>
          <w:tcPr>
            <w:tcW w:w="0" w:type="auto"/>
          </w:tcPr>
          <w:p w:rsidR="00AA493E" w:rsidRPr="00AA493E" w:rsidRDefault="00AA493E" w:rsidP="00AA493E">
            <w:pPr>
              <w:rPr>
                <w:rFonts w:ascii="Calibri" w:eastAsia="Calibri" w:hAnsi="Calibri" w:cs="Times New Roman"/>
              </w:rPr>
            </w:pPr>
          </w:p>
        </w:tc>
        <w:tc>
          <w:tcPr>
            <w:tcW w:w="0" w:type="auto"/>
          </w:tcPr>
          <w:p w:rsidR="00AA493E" w:rsidRPr="00AA493E" w:rsidRDefault="00AA493E" w:rsidP="00AA493E">
            <w:pPr>
              <w:rPr>
                <w:rFonts w:ascii="Calibri" w:eastAsia="Calibri" w:hAnsi="Calibri" w:cs="Times New Roman"/>
              </w:rPr>
            </w:pPr>
          </w:p>
        </w:tc>
        <w:tc>
          <w:tcPr>
            <w:tcW w:w="0" w:type="auto"/>
          </w:tcPr>
          <w:p w:rsidR="00AA493E" w:rsidRPr="00AA493E" w:rsidRDefault="00AA493E" w:rsidP="00AA493E">
            <w:pPr>
              <w:rPr>
                <w:rFonts w:ascii="Calibri" w:eastAsia="Calibri" w:hAnsi="Calibri" w:cs="Times New Roman"/>
              </w:rPr>
            </w:pPr>
          </w:p>
        </w:tc>
      </w:tr>
      <w:tr w:rsidR="00812F1D" w:rsidRPr="00AA493E" w:rsidTr="00B91909">
        <w:tc>
          <w:tcPr>
            <w:tcW w:w="0" w:type="auto"/>
          </w:tcPr>
          <w:p w:rsidR="00AA493E" w:rsidRPr="00AA493E" w:rsidRDefault="00AA493E" w:rsidP="00AA493E">
            <w:pPr>
              <w:rPr>
                <w:rFonts w:ascii="Calibri" w:eastAsia="Calibri" w:hAnsi="Calibri" w:cs="Times New Roman"/>
                <w:b/>
              </w:rPr>
            </w:pPr>
            <w:r>
              <w:rPr>
                <w:rFonts w:ascii="Calibri" w:eastAsia="Calibri" w:hAnsi="Calibri" w:cs="Times New Roman"/>
                <w:b/>
              </w:rPr>
              <w:t>NEWS2</w:t>
            </w:r>
          </w:p>
        </w:tc>
        <w:tc>
          <w:tcPr>
            <w:tcW w:w="0" w:type="auto"/>
          </w:tcPr>
          <w:p w:rsidR="00AA493E" w:rsidRPr="00AA493E" w:rsidRDefault="007B7710" w:rsidP="00AA493E">
            <w:pPr>
              <w:rPr>
                <w:rFonts w:ascii="Calibri" w:eastAsia="Calibri" w:hAnsi="Calibri" w:cs="Times New Roman"/>
              </w:rPr>
            </w:pPr>
            <w:r>
              <w:rPr>
                <w:rFonts w:ascii="Calibri" w:eastAsia="Calibri" w:hAnsi="Calibri" w:cs="Times New Roman"/>
              </w:rPr>
              <w:t>STO</w:t>
            </w:r>
            <w:r w:rsidR="00AA493E">
              <w:rPr>
                <w:rFonts w:ascii="Calibri" w:eastAsia="Calibri" w:hAnsi="Calibri" w:cs="Times New Roman"/>
              </w:rPr>
              <w:t xml:space="preserve">. Sandvik, Pål. </w:t>
            </w:r>
          </w:p>
        </w:tc>
        <w:tc>
          <w:tcPr>
            <w:tcW w:w="0" w:type="auto"/>
          </w:tcPr>
          <w:p w:rsidR="00AA493E" w:rsidRDefault="00AA493E" w:rsidP="00AA493E">
            <w:pPr>
              <w:rPr>
                <w:rFonts w:ascii="Calibri" w:eastAsia="Calibri" w:hAnsi="Calibri" w:cs="Times New Roman"/>
              </w:rPr>
            </w:pPr>
            <w:r>
              <w:rPr>
                <w:rFonts w:ascii="Calibri" w:eastAsia="Calibri" w:hAnsi="Calibri" w:cs="Times New Roman"/>
              </w:rPr>
              <w:t>21.04.22</w:t>
            </w:r>
          </w:p>
          <w:p w:rsidR="00AA493E" w:rsidRDefault="00AA493E" w:rsidP="00AA493E">
            <w:pPr>
              <w:rPr>
                <w:color w:val="1F497D"/>
              </w:rPr>
            </w:pPr>
            <w:r>
              <w:rPr>
                <w:color w:val="1F497D"/>
              </w:rPr>
              <w:t>Fra mitt perspektiv ser det bra ut. Vi har mange pasienter med somatisk komorbidetet og bruker NEWS regelmessig.</w:t>
            </w:r>
          </w:p>
          <w:p w:rsidR="00AA493E" w:rsidRPr="00AA493E" w:rsidRDefault="00AA493E" w:rsidP="00AA493E">
            <w:pPr>
              <w:rPr>
                <w:rFonts w:ascii="Calibri" w:eastAsia="Calibri" w:hAnsi="Calibri" w:cs="Times New Roman"/>
              </w:rPr>
            </w:pPr>
          </w:p>
          <w:p w:rsidR="00AA493E" w:rsidRPr="00AA493E" w:rsidRDefault="00AA493E" w:rsidP="00AA493E">
            <w:pPr>
              <w:rPr>
                <w:rFonts w:ascii="Calibri" w:eastAsia="Calibri" w:hAnsi="Calibri" w:cs="Times New Roman"/>
              </w:rPr>
            </w:pPr>
          </w:p>
          <w:p w:rsidR="00AA493E" w:rsidRPr="00AA493E" w:rsidRDefault="00AA493E" w:rsidP="00AA493E">
            <w:pPr>
              <w:rPr>
                <w:rFonts w:ascii="Calibri" w:eastAsia="Calibri" w:hAnsi="Calibri" w:cs="Times New Roman"/>
              </w:rPr>
            </w:pPr>
          </w:p>
        </w:tc>
        <w:tc>
          <w:tcPr>
            <w:tcW w:w="0" w:type="auto"/>
          </w:tcPr>
          <w:p w:rsidR="00AA493E" w:rsidRPr="00AA493E" w:rsidRDefault="00AA493E" w:rsidP="00AA493E">
            <w:pPr>
              <w:rPr>
                <w:rFonts w:ascii="Calibri" w:eastAsia="Calibri" w:hAnsi="Calibri" w:cs="Times New Roman"/>
              </w:rPr>
            </w:pPr>
          </w:p>
        </w:tc>
        <w:tc>
          <w:tcPr>
            <w:tcW w:w="0" w:type="auto"/>
          </w:tcPr>
          <w:p w:rsidR="00AA493E" w:rsidRPr="00AA493E" w:rsidRDefault="00AA493E" w:rsidP="00AA493E">
            <w:pPr>
              <w:rPr>
                <w:rFonts w:ascii="Calibri" w:eastAsia="Calibri" w:hAnsi="Calibri" w:cs="Times New Roman"/>
              </w:rPr>
            </w:pPr>
          </w:p>
        </w:tc>
        <w:bookmarkStart w:id="0" w:name="_GoBack"/>
        <w:bookmarkEnd w:id="0"/>
      </w:tr>
      <w:tr w:rsidR="00AA493E" w:rsidRPr="00AA493E" w:rsidTr="00B91909">
        <w:tc>
          <w:tcPr>
            <w:tcW w:w="0" w:type="auto"/>
          </w:tcPr>
          <w:p w:rsidR="00AA493E" w:rsidRDefault="00AA493E" w:rsidP="00AA493E">
            <w:pPr>
              <w:rPr>
                <w:rFonts w:ascii="Calibri" w:eastAsia="Calibri" w:hAnsi="Calibri" w:cs="Times New Roman"/>
                <w:b/>
              </w:rPr>
            </w:pPr>
          </w:p>
        </w:tc>
        <w:tc>
          <w:tcPr>
            <w:tcW w:w="0" w:type="auto"/>
          </w:tcPr>
          <w:p w:rsidR="00AA493E" w:rsidRPr="00AA493E" w:rsidRDefault="007B7710" w:rsidP="00AA493E">
            <w:pPr>
              <w:rPr>
                <w:rFonts w:ascii="Calibri" w:eastAsia="Calibri" w:hAnsi="Calibri" w:cs="Times New Roman"/>
              </w:rPr>
            </w:pPr>
            <w:r>
              <w:rPr>
                <w:rFonts w:ascii="Calibri" w:eastAsia="Calibri" w:hAnsi="Calibri" w:cs="Times New Roman"/>
              </w:rPr>
              <w:t>STO</w:t>
            </w:r>
            <w:r w:rsidR="00812F1D">
              <w:rPr>
                <w:rFonts w:ascii="Calibri" w:eastAsia="Calibri" w:hAnsi="Calibri" w:cs="Times New Roman"/>
              </w:rPr>
              <w:t>, Almåsbakk, Eirik</w:t>
            </w:r>
          </w:p>
        </w:tc>
        <w:tc>
          <w:tcPr>
            <w:tcW w:w="0" w:type="auto"/>
          </w:tcPr>
          <w:p w:rsidR="00AA493E" w:rsidRDefault="00812F1D" w:rsidP="00AA493E">
            <w:pPr>
              <w:rPr>
                <w:rFonts w:ascii="Calibri" w:eastAsia="Calibri" w:hAnsi="Calibri" w:cs="Times New Roman"/>
              </w:rPr>
            </w:pPr>
            <w:r>
              <w:rPr>
                <w:rFonts w:ascii="Calibri" w:eastAsia="Calibri" w:hAnsi="Calibri" w:cs="Times New Roman"/>
              </w:rPr>
              <w:t xml:space="preserve">21.04.22 </w:t>
            </w:r>
          </w:p>
          <w:p w:rsidR="00812F1D" w:rsidRDefault="00812F1D" w:rsidP="00AA493E">
            <w:pPr>
              <w:rPr>
                <w:rFonts w:ascii="Calibri" w:eastAsia="Calibri" w:hAnsi="Calibri" w:cs="Times New Roman"/>
              </w:rPr>
            </w:pPr>
            <w:r>
              <w:rPr>
                <w:color w:val="1F497D"/>
              </w:rPr>
              <w:t>Jeg har gjennomgått prosedyren og har ingen tilføyelser. I vår klinikk har vi egen ryggmargskadeavdeling og punktet om ryggmargskader er sjekket med sykepleier der.</w:t>
            </w:r>
          </w:p>
        </w:tc>
        <w:tc>
          <w:tcPr>
            <w:tcW w:w="0" w:type="auto"/>
          </w:tcPr>
          <w:p w:rsidR="00AA493E" w:rsidRPr="00AA493E" w:rsidRDefault="00AA493E" w:rsidP="00AA493E">
            <w:pPr>
              <w:rPr>
                <w:rFonts w:ascii="Calibri" w:eastAsia="Calibri" w:hAnsi="Calibri" w:cs="Times New Roman"/>
              </w:rPr>
            </w:pPr>
          </w:p>
        </w:tc>
        <w:tc>
          <w:tcPr>
            <w:tcW w:w="0" w:type="auto"/>
          </w:tcPr>
          <w:p w:rsidR="00AA493E" w:rsidRPr="00AA493E" w:rsidRDefault="00AA493E" w:rsidP="00AA493E">
            <w:pPr>
              <w:rPr>
                <w:rFonts w:ascii="Calibri" w:eastAsia="Calibri" w:hAnsi="Calibri" w:cs="Times New Roman"/>
              </w:rPr>
            </w:pPr>
          </w:p>
        </w:tc>
      </w:tr>
      <w:tr w:rsidR="007B7710" w:rsidRPr="00AA493E" w:rsidTr="00B91909">
        <w:tc>
          <w:tcPr>
            <w:tcW w:w="0" w:type="auto"/>
          </w:tcPr>
          <w:p w:rsidR="007B7710" w:rsidRDefault="007B7710" w:rsidP="00AA493E">
            <w:pPr>
              <w:rPr>
                <w:rFonts w:ascii="Calibri" w:eastAsia="Calibri" w:hAnsi="Calibri" w:cs="Times New Roman"/>
                <w:b/>
              </w:rPr>
            </w:pPr>
          </w:p>
        </w:tc>
        <w:tc>
          <w:tcPr>
            <w:tcW w:w="0" w:type="auto"/>
          </w:tcPr>
          <w:p w:rsidR="007B7710" w:rsidRDefault="007B7710" w:rsidP="00AA493E">
            <w:pPr>
              <w:rPr>
                <w:rFonts w:ascii="Calibri" w:eastAsia="Calibri" w:hAnsi="Calibri" w:cs="Times New Roman"/>
              </w:rPr>
            </w:pPr>
            <w:r>
              <w:rPr>
                <w:rFonts w:ascii="Calibri" w:eastAsia="Calibri" w:hAnsi="Calibri" w:cs="Times New Roman"/>
              </w:rPr>
              <w:t>STO, Britt- Elin Lund</w:t>
            </w:r>
          </w:p>
        </w:tc>
        <w:tc>
          <w:tcPr>
            <w:tcW w:w="0" w:type="auto"/>
          </w:tcPr>
          <w:p w:rsidR="007B7710" w:rsidRDefault="007B7710" w:rsidP="00AA493E">
            <w:pPr>
              <w:rPr>
                <w:rFonts w:ascii="Calibri" w:eastAsia="Calibri" w:hAnsi="Calibri" w:cs="Times New Roman"/>
              </w:rPr>
            </w:pPr>
            <w:r>
              <w:rPr>
                <w:rFonts w:ascii="Calibri" w:eastAsia="Calibri" w:hAnsi="Calibri" w:cs="Times New Roman"/>
              </w:rPr>
              <w:t>28.04.22</w:t>
            </w:r>
          </w:p>
          <w:p w:rsidR="007B7710" w:rsidRPr="007B7710" w:rsidRDefault="007B7710" w:rsidP="007B7710">
            <w:pPr>
              <w:rPr>
                <w:rFonts w:ascii="Calibri" w:eastAsia="Calibri" w:hAnsi="Calibri" w:cs="Calibri"/>
                <w:color w:val="1F497D"/>
              </w:rPr>
            </w:pPr>
            <w:r w:rsidRPr="007B7710">
              <w:rPr>
                <w:rFonts w:ascii="Calibri" w:eastAsia="Calibri" w:hAnsi="Calibri" w:cs="Calibri"/>
                <w:color w:val="1F497D"/>
              </w:rPr>
              <w:t>Prosedyren er sendt ut til ledelse og leger i Klinikk for fysikalsk medisin og rehabilitering. Vi har ingen innspill i høringsrunden.</w:t>
            </w:r>
          </w:p>
          <w:p w:rsidR="007B7710" w:rsidRDefault="007B7710" w:rsidP="00AA493E">
            <w:pPr>
              <w:rPr>
                <w:rFonts w:ascii="Calibri" w:eastAsia="Calibri" w:hAnsi="Calibri" w:cs="Times New Roman"/>
              </w:rPr>
            </w:pPr>
          </w:p>
        </w:tc>
        <w:tc>
          <w:tcPr>
            <w:tcW w:w="0" w:type="auto"/>
          </w:tcPr>
          <w:p w:rsidR="007B7710" w:rsidRPr="00AA493E" w:rsidRDefault="007B7710" w:rsidP="00AA493E">
            <w:pPr>
              <w:rPr>
                <w:rFonts w:ascii="Calibri" w:eastAsia="Calibri" w:hAnsi="Calibri" w:cs="Times New Roman"/>
              </w:rPr>
            </w:pPr>
          </w:p>
        </w:tc>
        <w:tc>
          <w:tcPr>
            <w:tcW w:w="0" w:type="auto"/>
          </w:tcPr>
          <w:p w:rsidR="007B7710" w:rsidRPr="00AA493E" w:rsidRDefault="007B7710" w:rsidP="00AA493E">
            <w:pPr>
              <w:rPr>
                <w:rFonts w:ascii="Calibri" w:eastAsia="Calibri" w:hAnsi="Calibri" w:cs="Times New Roman"/>
              </w:rPr>
            </w:pPr>
          </w:p>
        </w:tc>
      </w:tr>
      <w:tr w:rsidR="007B7710" w:rsidRPr="00AA493E" w:rsidTr="00B91909">
        <w:tc>
          <w:tcPr>
            <w:tcW w:w="0" w:type="auto"/>
          </w:tcPr>
          <w:p w:rsidR="007B7710" w:rsidRDefault="007B7710" w:rsidP="00AA493E">
            <w:pPr>
              <w:rPr>
                <w:rFonts w:ascii="Calibri" w:eastAsia="Calibri" w:hAnsi="Calibri" w:cs="Times New Roman"/>
                <w:b/>
              </w:rPr>
            </w:pPr>
          </w:p>
        </w:tc>
        <w:tc>
          <w:tcPr>
            <w:tcW w:w="0" w:type="auto"/>
          </w:tcPr>
          <w:p w:rsidR="007B7710" w:rsidRDefault="007B7710" w:rsidP="00AA493E">
            <w:pPr>
              <w:rPr>
                <w:rFonts w:ascii="Calibri" w:eastAsia="Calibri" w:hAnsi="Calibri" w:cs="Times New Roman"/>
              </w:rPr>
            </w:pPr>
            <w:r>
              <w:rPr>
                <w:rFonts w:ascii="Calibri" w:eastAsia="Calibri" w:hAnsi="Calibri" w:cs="Times New Roman"/>
              </w:rPr>
              <w:t>STO, Turid Lund</w:t>
            </w:r>
          </w:p>
        </w:tc>
        <w:tc>
          <w:tcPr>
            <w:tcW w:w="0" w:type="auto"/>
          </w:tcPr>
          <w:p w:rsidR="007B7710" w:rsidRDefault="000B6D38" w:rsidP="00AA493E">
            <w:pPr>
              <w:rPr>
                <w:rFonts w:ascii="Calibri" w:eastAsia="Calibri" w:hAnsi="Calibri" w:cs="Times New Roman"/>
              </w:rPr>
            </w:pPr>
            <w:r>
              <w:rPr>
                <w:rFonts w:ascii="Calibri" w:eastAsia="Calibri" w:hAnsi="Calibri" w:cs="Times New Roman"/>
              </w:rPr>
              <w:t>28.04.22</w:t>
            </w:r>
          </w:p>
          <w:p w:rsidR="000B6D38" w:rsidRDefault="000B6D38" w:rsidP="00AA493E">
            <w:pPr>
              <w:rPr>
                <w:rFonts w:ascii="Calibri" w:eastAsia="Calibri" w:hAnsi="Calibri" w:cs="Times New Roman"/>
              </w:rPr>
            </w:pPr>
            <w:r w:rsidRPr="000B6D38">
              <w:rPr>
                <w:rFonts w:ascii="Calibri" w:eastAsia="Calibri" w:hAnsi="Calibri" w:cs="Times New Roman"/>
                <w:color w:val="1F497D"/>
              </w:rPr>
              <w:t>Vedlagt er mine merknader.</w:t>
            </w:r>
          </w:p>
        </w:tc>
        <w:tc>
          <w:tcPr>
            <w:tcW w:w="0" w:type="auto"/>
          </w:tcPr>
          <w:p w:rsidR="007B7710" w:rsidRPr="00AA493E" w:rsidRDefault="007B7710" w:rsidP="00AA493E">
            <w:pPr>
              <w:rPr>
                <w:rFonts w:ascii="Calibri" w:eastAsia="Calibri" w:hAnsi="Calibri" w:cs="Times New Roman"/>
              </w:rPr>
            </w:pPr>
          </w:p>
        </w:tc>
        <w:tc>
          <w:tcPr>
            <w:tcW w:w="0" w:type="auto"/>
          </w:tcPr>
          <w:p w:rsidR="007B7710" w:rsidRPr="00AA493E" w:rsidRDefault="007B7710" w:rsidP="00AA493E">
            <w:pPr>
              <w:rPr>
                <w:rFonts w:ascii="Calibri" w:eastAsia="Calibri" w:hAnsi="Calibri" w:cs="Times New Roman"/>
              </w:rPr>
            </w:pPr>
          </w:p>
        </w:tc>
      </w:tr>
      <w:tr w:rsidR="000B6D38" w:rsidRPr="00AA493E" w:rsidTr="00B91909">
        <w:tc>
          <w:tcPr>
            <w:tcW w:w="0" w:type="auto"/>
          </w:tcPr>
          <w:p w:rsidR="000B6D38" w:rsidRDefault="000B6D38" w:rsidP="00AA493E">
            <w:pPr>
              <w:rPr>
                <w:rFonts w:ascii="Calibri" w:eastAsia="Calibri" w:hAnsi="Calibri" w:cs="Times New Roman"/>
                <w:b/>
              </w:rPr>
            </w:pPr>
          </w:p>
        </w:tc>
        <w:tc>
          <w:tcPr>
            <w:tcW w:w="0" w:type="auto"/>
          </w:tcPr>
          <w:p w:rsidR="000B6D38" w:rsidRDefault="000B6D38" w:rsidP="00AA493E">
            <w:pPr>
              <w:rPr>
                <w:rFonts w:ascii="Calibri" w:eastAsia="Calibri" w:hAnsi="Calibri" w:cs="Times New Roman"/>
              </w:rPr>
            </w:pPr>
            <w:r>
              <w:rPr>
                <w:rFonts w:ascii="Calibri" w:eastAsia="Calibri" w:hAnsi="Calibri" w:cs="Times New Roman"/>
              </w:rPr>
              <w:t xml:space="preserve">STO, Sveinung Sørhaug </w:t>
            </w:r>
          </w:p>
        </w:tc>
        <w:tc>
          <w:tcPr>
            <w:tcW w:w="0" w:type="auto"/>
          </w:tcPr>
          <w:p w:rsidR="000B6D38" w:rsidRDefault="000B6D38" w:rsidP="00AA493E">
            <w:pPr>
              <w:rPr>
                <w:rFonts w:ascii="Calibri" w:eastAsia="Calibri" w:hAnsi="Calibri" w:cs="Times New Roman"/>
              </w:rPr>
            </w:pPr>
            <w:r>
              <w:rPr>
                <w:rFonts w:ascii="Calibri" w:eastAsia="Calibri" w:hAnsi="Calibri" w:cs="Times New Roman"/>
              </w:rPr>
              <w:t>27.04.22</w:t>
            </w:r>
          </w:p>
          <w:p w:rsidR="000B6D38" w:rsidRPr="000B6D38" w:rsidRDefault="000B6D38" w:rsidP="000B6D38">
            <w:pPr>
              <w:rPr>
                <w:rFonts w:ascii="Calibri" w:eastAsia="Calibri" w:hAnsi="Calibri" w:cs="Calibri"/>
                <w:color w:val="1F497D"/>
              </w:rPr>
            </w:pPr>
            <w:r w:rsidRPr="000B6D38">
              <w:rPr>
                <w:rFonts w:ascii="Calibri" w:eastAsia="Calibri" w:hAnsi="Calibri" w:cs="Calibri"/>
                <w:color w:val="1F497D"/>
              </w:rPr>
              <w:t>Her kommer en tilbakemelding fra vår klinikk. Noen kommentarer i dokumentet og ellers noen kommentarer separat:</w:t>
            </w:r>
          </w:p>
          <w:p w:rsidR="000B6D38" w:rsidRPr="000B6D38" w:rsidRDefault="000B6D38" w:rsidP="000B6D38">
            <w:pPr>
              <w:rPr>
                <w:rFonts w:ascii="Calibri" w:eastAsia="Calibri" w:hAnsi="Calibri" w:cs="Calibri"/>
                <w:color w:val="1F497D"/>
              </w:rPr>
            </w:pPr>
          </w:p>
          <w:p w:rsidR="000B6D38" w:rsidRPr="000B6D38" w:rsidRDefault="000B6D38" w:rsidP="000B6D38">
            <w:pPr>
              <w:numPr>
                <w:ilvl w:val="0"/>
                <w:numId w:val="1"/>
              </w:numPr>
              <w:rPr>
                <w:rFonts w:ascii="Calibri" w:eastAsia="Calibri" w:hAnsi="Calibri" w:cs="Calibri"/>
                <w:color w:val="1F497D"/>
              </w:rPr>
            </w:pPr>
            <w:r w:rsidRPr="000B6D38">
              <w:rPr>
                <w:rFonts w:ascii="Calibri" w:eastAsia="Calibri" w:hAnsi="Calibri" w:cs="Calibri"/>
                <w:color w:val="1F497D"/>
              </w:rPr>
              <w:t xml:space="preserve">Ser at veiledningen for måling av NEWS er streng i forhold til hvor ofte vi skal måle NEWS.  Hvis en kols pasient som bruker oksygen og har 21-22 i RF (som ofte er en standard hos kroniske lungesyke) så blir det en NEWS på 4 + fort og hyppige målinger, selv om de ikke er så dårlige.  Ser at det er veiledende tabell. Dette er nok en standard vi har hatt før </w:t>
            </w:r>
            <w:proofErr w:type="gramStart"/>
            <w:r w:rsidRPr="000B6D38">
              <w:rPr>
                <w:rFonts w:ascii="Calibri" w:eastAsia="Calibri" w:hAnsi="Calibri" w:cs="Calibri"/>
                <w:color w:val="1F497D"/>
              </w:rPr>
              <w:t>også…ser</w:t>
            </w:r>
            <w:proofErr w:type="gramEnd"/>
            <w:r w:rsidRPr="000B6D38">
              <w:rPr>
                <w:rFonts w:ascii="Calibri" w:eastAsia="Calibri" w:hAnsi="Calibri" w:cs="Calibri"/>
                <w:color w:val="1F497D"/>
              </w:rPr>
              <w:t xml:space="preserve"> bare at denne tabellen er vanskelig å følge. Vi får bare høre med legene om hvor ofte det skal måles ved NEWS 4+i skår. Skulle vært en veilednings tabell for kronisk </w:t>
            </w:r>
            <w:proofErr w:type="gramStart"/>
            <w:r w:rsidRPr="000B6D38">
              <w:rPr>
                <w:rFonts w:ascii="Calibri" w:eastAsia="Calibri" w:hAnsi="Calibri" w:cs="Calibri"/>
                <w:color w:val="1F497D"/>
              </w:rPr>
              <w:t>syke…</w:t>
            </w:r>
            <w:proofErr w:type="gramEnd"/>
          </w:p>
          <w:p w:rsidR="000B6D38" w:rsidRDefault="000B6D38" w:rsidP="00AA493E">
            <w:pPr>
              <w:rPr>
                <w:rFonts w:ascii="Calibri" w:eastAsia="Calibri" w:hAnsi="Calibri" w:cs="Times New Roman"/>
              </w:rPr>
            </w:pPr>
          </w:p>
        </w:tc>
        <w:tc>
          <w:tcPr>
            <w:tcW w:w="0" w:type="auto"/>
          </w:tcPr>
          <w:p w:rsidR="000B6D38" w:rsidRPr="00AA493E" w:rsidRDefault="000B6D38" w:rsidP="00AA493E">
            <w:pPr>
              <w:rPr>
                <w:rFonts w:ascii="Calibri" w:eastAsia="Calibri" w:hAnsi="Calibri" w:cs="Times New Roman"/>
              </w:rPr>
            </w:pPr>
          </w:p>
        </w:tc>
        <w:tc>
          <w:tcPr>
            <w:tcW w:w="0" w:type="auto"/>
          </w:tcPr>
          <w:p w:rsidR="000B6D38" w:rsidRPr="00AA493E" w:rsidRDefault="000B6D38" w:rsidP="00AA493E">
            <w:pPr>
              <w:rPr>
                <w:rFonts w:ascii="Calibri" w:eastAsia="Calibri" w:hAnsi="Calibri" w:cs="Times New Roman"/>
              </w:rPr>
            </w:pPr>
          </w:p>
        </w:tc>
      </w:tr>
      <w:tr w:rsidR="000B6D38" w:rsidRPr="00AA493E" w:rsidTr="00B91909">
        <w:tc>
          <w:tcPr>
            <w:tcW w:w="0" w:type="auto"/>
          </w:tcPr>
          <w:p w:rsidR="000B6D38" w:rsidRDefault="000B6D38" w:rsidP="00AA493E">
            <w:pPr>
              <w:rPr>
                <w:rFonts w:ascii="Calibri" w:eastAsia="Calibri" w:hAnsi="Calibri" w:cs="Times New Roman"/>
                <w:b/>
              </w:rPr>
            </w:pPr>
          </w:p>
        </w:tc>
        <w:tc>
          <w:tcPr>
            <w:tcW w:w="0" w:type="auto"/>
          </w:tcPr>
          <w:p w:rsidR="000B6D38" w:rsidRDefault="000B6D38" w:rsidP="00AA493E">
            <w:pPr>
              <w:rPr>
                <w:rFonts w:ascii="Calibri" w:eastAsia="Calibri" w:hAnsi="Calibri" w:cs="Times New Roman"/>
              </w:rPr>
            </w:pPr>
            <w:r>
              <w:rPr>
                <w:rFonts w:ascii="Calibri" w:eastAsia="Calibri" w:hAnsi="Calibri" w:cs="Times New Roman"/>
              </w:rPr>
              <w:t>HNT,</w:t>
            </w:r>
          </w:p>
          <w:p w:rsidR="000B6D38" w:rsidRDefault="000B6D38" w:rsidP="00AA493E">
            <w:pPr>
              <w:rPr>
                <w:rFonts w:ascii="Calibri" w:eastAsia="Calibri" w:hAnsi="Calibri" w:cs="Times New Roman"/>
              </w:rPr>
            </w:pPr>
            <w:r>
              <w:rPr>
                <w:rFonts w:ascii="Calibri" w:eastAsia="Calibri" w:hAnsi="Calibri" w:cs="Times New Roman"/>
              </w:rPr>
              <w:t>Hanne Heglum</w:t>
            </w:r>
          </w:p>
        </w:tc>
        <w:tc>
          <w:tcPr>
            <w:tcW w:w="0" w:type="auto"/>
          </w:tcPr>
          <w:p w:rsidR="000B6D38" w:rsidRDefault="000B6D38" w:rsidP="00AA493E">
            <w:pPr>
              <w:rPr>
                <w:rFonts w:ascii="Calibri" w:eastAsia="Calibri" w:hAnsi="Calibri" w:cs="Times New Roman"/>
              </w:rPr>
            </w:pPr>
            <w:r>
              <w:rPr>
                <w:rFonts w:ascii="Calibri" w:eastAsia="Calibri" w:hAnsi="Calibri" w:cs="Times New Roman"/>
              </w:rPr>
              <w:t>27.04.22</w:t>
            </w:r>
          </w:p>
          <w:p w:rsidR="000B6D38" w:rsidRPr="000B6D38" w:rsidRDefault="000B6D38" w:rsidP="000B6D38">
            <w:pPr>
              <w:rPr>
                <w:rFonts w:ascii="Calibri" w:eastAsia="Calibri" w:hAnsi="Calibri" w:cs="Calibri"/>
                <w:color w:val="1F497D"/>
              </w:rPr>
            </w:pPr>
            <w:r w:rsidRPr="000B6D38">
              <w:rPr>
                <w:rFonts w:ascii="Calibri" w:eastAsia="Calibri" w:hAnsi="Calibri" w:cs="Calibri"/>
                <w:color w:val="1F497D"/>
              </w:rPr>
              <w:t>Har hatt en gjennomgang av prosedyren i egen avdeling/klinikk. Ingen innspill til endringer, så støtte til prosedyren.  </w:t>
            </w:r>
          </w:p>
          <w:p w:rsidR="000B6D38" w:rsidRDefault="000B6D38" w:rsidP="00AA493E">
            <w:pPr>
              <w:rPr>
                <w:rFonts w:ascii="Calibri" w:eastAsia="Calibri" w:hAnsi="Calibri" w:cs="Times New Roman"/>
              </w:rPr>
            </w:pPr>
          </w:p>
        </w:tc>
        <w:tc>
          <w:tcPr>
            <w:tcW w:w="0" w:type="auto"/>
          </w:tcPr>
          <w:p w:rsidR="000B6D38" w:rsidRPr="00AA493E" w:rsidRDefault="000B6D38" w:rsidP="00AA493E">
            <w:pPr>
              <w:rPr>
                <w:rFonts w:ascii="Calibri" w:eastAsia="Calibri" w:hAnsi="Calibri" w:cs="Times New Roman"/>
              </w:rPr>
            </w:pPr>
          </w:p>
        </w:tc>
        <w:tc>
          <w:tcPr>
            <w:tcW w:w="0" w:type="auto"/>
          </w:tcPr>
          <w:p w:rsidR="000B6D38" w:rsidRPr="00AA493E" w:rsidRDefault="000B6D38" w:rsidP="00AA493E">
            <w:pPr>
              <w:rPr>
                <w:rFonts w:ascii="Calibri" w:eastAsia="Calibri" w:hAnsi="Calibri" w:cs="Times New Roman"/>
              </w:rPr>
            </w:pPr>
          </w:p>
        </w:tc>
      </w:tr>
      <w:tr w:rsidR="000B6D38" w:rsidRPr="00AA493E" w:rsidTr="00B91909">
        <w:tc>
          <w:tcPr>
            <w:tcW w:w="0" w:type="auto"/>
          </w:tcPr>
          <w:p w:rsidR="000B6D38" w:rsidRDefault="000B6D38" w:rsidP="00AA493E">
            <w:pPr>
              <w:rPr>
                <w:rFonts w:ascii="Calibri" w:eastAsia="Calibri" w:hAnsi="Calibri" w:cs="Times New Roman"/>
                <w:b/>
              </w:rPr>
            </w:pPr>
          </w:p>
        </w:tc>
        <w:tc>
          <w:tcPr>
            <w:tcW w:w="0" w:type="auto"/>
          </w:tcPr>
          <w:p w:rsidR="000B6D38" w:rsidRDefault="00692FF4" w:rsidP="00AA493E">
            <w:pPr>
              <w:rPr>
                <w:rFonts w:ascii="Calibri" w:eastAsia="Calibri" w:hAnsi="Calibri" w:cs="Times New Roman"/>
              </w:rPr>
            </w:pPr>
            <w:r>
              <w:rPr>
                <w:rFonts w:ascii="Calibri" w:eastAsia="Calibri" w:hAnsi="Calibri" w:cs="Times New Roman"/>
              </w:rPr>
              <w:t>STO, Torhild Skarsvaag</w:t>
            </w:r>
          </w:p>
        </w:tc>
        <w:tc>
          <w:tcPr>
            <w:tcW w:w="0" w:type="auto"/>
          </w:tcPr>
          <w:p w:rsidR="000B6D38" w:rsidRDefault="00692FF4" w:rsidP="00AA493E">
            <w:pPr>
              <w:rPr>
                <w:rFonts w:ascii="Calibri" w:eastAsia="Calibri" w:hAnsi="Calibri" w:cs="Times New Roman"/>
              </w:rPr>
            </w:pPr>
            <w:r>
              <w:rPr>
                <w:rFonts w:ascii="Calibri" w:eastAsia="Calibri" w:hAnsi="Calibri" w:cs="Times New Roman"/>
              </w:rPr>
              <w:t>26.04.22</w:t>
            </w:r>
          </w:p>
          <w:p w:rsidR="00692FF4" w:rsidRDefault="00692FF4" w:rsidP="00AA493E">
            <w:pPr>
              <w:rPr>
                <w:rFonts w:ascii="Calibri" w:eastAsia="Calibri" w:hAnsi="Calibri" w:cs="Times New Roman"/>
              </w:rPr>
            </w:pPr>
            <w:r w:rsidRPr="00692FF4">
              <w:rPr>
                <w:rFonts w:ascii="Calibri" w:eastAsia="Calibri" w:hAnsi="Calibri" w:cs="Times New Roman"/>
              </w:rPr>
              <w:t>Sender deg NEWS prosedyren, har lagt inn noen merknader</w:t>
            </w:r>
          </w:p>
        </w:tc>
        <w:tc>
          <w:tcPr>
            <w:tcW w:w="0" w:type="auto"/>
          </w:tcPr>
          <w:p w:rsidR="000B6D38" w:rsidRPr="00AA493E" w:rsidRDefault="000B6D38" w:rsidP="00AA493E">
            <w:pPr>
              <w:rPr>
                <w:rFonts w:ascii="Calibri" w:eastAsia="Calibri" w:hAnsi="Calibri" w:cs="Times New Roman"/>
              </w:rPr>
            </w:pPr>
          </w:p>
        </w:tc>
        <w:tc>
          <w:tcPr>
            <w:tcW w:w="0" w:type="auto"/>
          </w:tcPr>
          <w:p w:rsidR="000B6D38" w:rsidRPr="00AA493E" w:rsidRDefault="000B6D38" w:rsidP="00AA493E">
            <w:pPr>
              <w:rPr>
                <w:rFonts w:ascii="Calibri" w:eastAsia="Calibri" w:hAnsi="Calibri" w:cs="Times New Roman"/>
              </w:rPr>
            </w:pPr>
          </w:p>
        </w:tc>
      </w:tr>
      <w:tr w:rsidR="00692FF4" w:rsidRPr="00AA493E" w:rsidTr="00B91909">
        <w:tc>
          <w:tcPr>
            <w:tcW w:w="0" w:type="auto"/>
          </w:tcPr>
          <w:p w:rsidR="00692FF4" w:rsidRDefault="00692FF4" w:rsidP="00AA493E">
            <w:pPr>
              <w:rPr>
                <w:rFonts w:ascii="Calibri" w:eastAsia="Calibri" w:hAnsi="Calibri" w:cs="Times New Roman"/>
                <w:b/>
              </w:rPr>
            </w:pPr>
          </w:p>
        </w:tc>
        <w:tc>
          <w:tcPr>
            <w:tcW w:w="0" w:type="auto"/>
          </w:tcPr>
          <w:p w:rsidR="00692FF4" w:rsidRDefault="00692FF4" w:rsidP="00AA493E">
            <w:pPr>
              <w:rPr>
                <w:rFonts w:ascii="Calibri" w:eastAsia="Calibri" w:hAnsi="Calibri" w:cs="Times New Roman"/>
              </w:rPr>
            </w:pPr>
            <w:r>
              <w:rPr>
                <w:rFonts w:ascii="Calibri" w:eastAsia="Calibri" w:hAnsi="Calibri" w:cs="Times New Roman"/>
              </w:rPr>
              <w:t xml:space="preserve">HNT, </w:t>
            </w:r>
          </w:p>
          <w:p w:rsidR="00692FF4" w:rsidRDefault="00692FF4" w:rsidP="00AA493E">
            <w:pPr>
              <w:rPr>
                <w:rFonts w:ascii="Calibri" w:eastAsia="Calibri" w:hAnsi="Calibri" w:cs="Times New Roman"/>
              </w:rPr>
            </w:pPr>
            <w:r>
              <w:rPr>
                <w:rFonts w:ascii="Calibri" w:eastAsia="Calibri" w:hAnsi="Calibri" w:cs="Times New Roman"/>
              </w:rPr>
              <w:lastRenderedPageBreak/>
              <w:t>Astrid Tromsdal</w:t>
            </w:r>
          </w:p>
        </w:tc>
        <w:tc>
          <w:tcPr>
            <w:tcW w:w="0" w:type="auto"/>
          </w:tcPr>
          <w:p w:rsidR="00692FF4" w:rsidRDefault="00692FF4" w:rsidP="00AA493E">
            <w:pPr>
              <w:rPr>
                <w:rFonts w:ascii="Calibri" w:eastAsia="Calibri" w:hAnsi="Calibri" w:cs="Times New Roman"/>
              </w:rPr>
            </w:pPr>
            <w:r>
              <w:rPr>
                <w:rFonts w:ascii="Calibri" w:eastAsia="Calibri" w:hAnsi="Calibri" w:cs="Times New Roman"/>
              </w:rPr>
              <w:lastRenderedPageBreak/>
              <w:t>25.04.22</w:t>
            </w:r>
          </w:p>
          <w:p w:rsidR="00692FF4" w:rsidRPr="00692FF4" w:rsidRDefault="00692FF4" w:rsidP="00692FF4">
            <w:pPr>
              <w:rPr>
                <w:rFonts w:ascii="Calibri" w:eastAsia="Calibri" w:hAnsi="Calibri" w:cs="Calibri"/>
                <w:color w:val="1F497D"/>
              </w:rPr>
            </w:pPr>
            <w:r w:rsidRPr="00692FF4">
              <w:rPr>
                <w:rFonts w:ascii="Calibri" w:eastAsia="Calibri" w:hAnsi="Calibri" w:cs="Calibri"/>
                <w:color w:val="1F497D"/>
              </w:rPr>
              <w:lastRenderedPageBreak/>
              <w:t>Jeg har fått tilbakemelding fra 2 kvalitetsrådgivere i klinikken. Prosedyren har fungert best når det har stått at pasienter med score høyere eller lik 7 skal ha tilsyn innen 30 minutter. Se mail under.</w:t>
            </w:r>
          </w:p>
          <w:p w:rsidR="00692FF4" w:rsidRPr="00692FF4" w:rsidRDefault="00692FF4" w:rsidP="00692FF4">
            <w:pPr>
              <w:rPr>
                <w:rFonts w:ascii="Calibri" w:eastAsia="Calibri" w:hAnsi="Calibri" w:cs="Calibri"/>
                <w:color w:val="1F497D"/>
              </w:rPr>
            </w:pPr>
            <w:r w:rsidRPr="00692FF4">
              <w:rPr>
                <w:rFonts w:ascii="Calibri" w:eastAsia="Calibri" w:hAnsi="Calibri" w:cs="Calibri"/>
                <w:color w:val="1F497D"/>
              </w:rPr>
              <w:t xml:space="preserve">Hei. Har ingen innvendinger mot prosedyren, men noen få kommentarer. </w:t>
            </w:r>
          </w:p>
          <w:p w:rsidR="00692FF4" w:rsidRPr="00692FF4" w:rsidRDefault="00692FF4" w:rsidP="00692FF4">
            <w:pPr>
              <w:rPr>
                <w:rFonts w:ascii="Calibri" w:eastAsia="Calibri" w:hAnsi="Calibri" w:cs="Calibri"/>
                <w:color w:val="1F497D"/>
              </w:rPr>
            </w:pPr>
            <w:r w:rsidRPr="00692FF4">
              <w:rPr>
                <w:rFonts w:ascii="Calibri" w:eastAsia="Calibri" w:hAnsi="Calibri" w:cs="Calibri"/>
                <w:color w:val="1F497D"/>
              </w:rPr>
              <w:t xml:space="preserve">I vår prosedyre med id 27552 står det at lege skal tilse pasienter med score høyere eller lik 7 innen 30 min. I den regionale prosedyren er ordlyden «individuell klinisk vurdering» Det var tidligere utfordrende å få legetilsyn på bakgrunn av endring i vitale parameter, men etter at prosedyren 27552 kom, og tid ble spesifisert, er det blitt et mye bedre samarbeid.  Påstanden er at vi er kommet tidligere i gang med behandling på post og overflytting til høyere nivå er redusert. Dette er som sagt en påstand, jeg har dessverre ikke tall å vise til. Bekymringen er at dette faller tilbake med ordlyden «individuell klinisk vurdering». </w:t>
            </w:r>
          </w:p>
          <w:p w:rsidR="00692FF4" w:rsidRPr="00692FF4" w:rsidRDefault="00692FF4" w:rsidP="00692FF4">
            <w:pPr>
              <w:rPr>
                <w:rFonts w:ascii="Calibri" w:eastAsia="Calibri" w:hAnsi="Calibri" w:cs="Calibri"/>
                <w:color w:val="1F497D"/>
              </w:rPr>
            </w:pPr>
            <w:r w:rsidRPr="00692FF4">
              <w:rPr>
                <w:rFonts w:ascii="Calibri" w:eastAsia="Calibri" w:hAnsi="Calibri" w:cs="Calibri"/>
                <w:color w:val="1F497D"/>
              </w:rPr>
              <w:t>Ellers er det en del redaksjonelle feil/skrivefeil. Under punktet «Tiltak og klinisk respons» henvises det til figur 2. Jeg antar det er Tabell 1?</w:t>
            </w:r>
          </w:p>
          <w:p w:rsidR="00692FF4" w:rsidRPr="00692FF4" w:rsidRDefault="00692FF4" w:rsidP="00692FF4">
            <w:pPr>
              <w:rPr>
                <w:rFonts w:ascii="Calibri" w:eastAsia="Calibri" w:hAnsi="Calibri" w:cs="Calibri"/>
                <w:color w:val="1F497D"/>
              </w:rPr>
            </w:pPr>
            <w:r w:rsidRPr="00692FF4">
              <w:rPr>
                <w:rFonts w:ascii="Calibri" w:eastAsia="Calibri" w:hAnsi="Calibri" w:cs="Calibri"/>
                <w:color w:val="1F497D"/>
              </w:rPr>
              <w:t xml:space="preserve">Regner med det bare har gått litt fort i svingene. </w:t>
            </w:r>
            <w:r w:rsidRPr="00692FF4">
              <w:rPr>
                <w:rFonts w:ascii="Wingdings" w:eastAsia="Calibri" w:hAnsi="Wingdings" w:cs="Calibri"/>
                <w:color w:val="1F497D"/>
              </w:rPr>
              <w:t></w:t>
            </w:r>
          </w:p>
          <w:p w:rsidR="00692FF4" w:rsidRPr="00692FF4" w:rsidRDefault="00692FF4" w:rsidP="00692FF4">
            <w:pPr>
              <w:rPr>
                <w:rFonts w:ascii="Calibri" w:eastAsia="Calibri" w:hAnsi="Calibri" w:cs="Calibri"/>
                <w:color w:val="1F497D"/>
              </w:rPr>
            </w:pPr>
            <w:r w:rsidRPr="00692FF4">
              <w:rPr>
                <w:rFonts w:ascii="Calibri" w:eastAsia="Calibri" w:hAnsi="Calibri" w:cs="Calibri"/>
                <w:color w:val="1F497D"/>
              </w:rPr>
              <w:t xml:space="preserve">Vi er i utgangspunktet veldig fornøyd med prosedyre 27552, men den kan erstattes av den regionale prosedyren. </w:t>
            </w:r>
          </w:p>
          <w:p w:rsidR="00692FF4" w:rsidRDefault="00692FF4" w:rsidP="00AA493E">
            <w:pPr>
              <w:rPr>
                <w:rFonts w:ascii="Calibri" w:eastAsia="Calibri" w:hAnsi="Calibri" w:cs="Times New Roman"/>
              </w:rPr>
            </w:pPr>
          </w:p>
          <w:p w:rsidR="006B580A" w:rsidRPr="006B580A" w:rsidRDefault="006B580A" w:rsidP="006B580A">
            <w:pPr>
              <w:rPr>
                <w:rFonts w:ascii="Calibri" w:eastAsia="Calibri" w:hAnsi="Calibri" w:cs="Calibri"/>
                <w:color w:val="1F497D"/>
              </w:rPr>
            </w:pPr>
            <w:r w:rsidRPr="006B580A">
              <w:rPr>
                <w:rFonts w:ascii="Calibri" w:eastAsia="Calibri" w:hAnsi="Calibri" w:cs="Calibri"/>
                <w:color w:val="1F497D"/>
              </w:rPr>
              <w:t xml:space="preserve">Ser at det er noen av de samme forfatterne som står bak denne som også er forfatter av dagens prosedyre. Den vedlagte er noe forenklet, men er godt fokusert på tema. På intensiv brukes ikke NEWS som skåringsverktøy i dag, men prosedyren sier at man skal skåre før pasienten overflyttes til lavere omsorgsnivå. Jeg synes det er fornuftig. Ser ingen problemer med </w:t>
            </w:r>
            <w:r w:rsidRPr="006B580A">
              <w:rPr>
                <w:rFonts w:ascii="Calibri" w:eastAsia="Calibri" w:hAnsi="Calibri" w:cs="Calibri"/>
                <w:color w:val="1F497D"/>
              </w:rPr>
              <w:lastRenderedPageBreak/>
              <w:t>at denne erstatter dagens prosedyre (ID 27552)</w:t>
            </w:r>
          </w:p>
          <w:p w:rsidR="006B580A" w:rsidRDefault="006B580A" w:rsidP="00AA493E">
            <w:pPr>
              <w:rPr>
                <w:rFonts w:ascii="Calibri" w:eastAsia="Calibri" w:hAnsi="Calibri" w:cs="Times New Roman"/>
              </w:rPr>
            </w:pPr>
          </w:p>
          <w:p w:rsidR="00692FF4" w:rsidRDefault="00692FF4" w:rsidP="00AA493E">
            <w:pPr>
              <w:rPr>
                <w:rFonts w:ascii="Calibri" w:eastAsia="Calibri" w:hAnsi="Calibri" w:cs="Times New Roman"/>
              </w:rPr>
            </w:pPr>
          </w:p>
        </w:tc>
        <w:tc>
          <w:tcPr>
            <w:tcW w:w="0" w:type="auto"/>
          </w:tcPr>
          <w:p w:rsidR="00692FF4" w:rsidRPr="00AA493E" w:rsidRDefault="00692FF4" w:rsidP="00AA493E">
            <w:pPr>
              <w:rPr>
                <w:rFonts w:ascii="Calibri" w:eastAsia="Calibri" w:hAnsi="Calibri" w:cs="Times New Roman"/>
              </w:rPr>
            </w:pPr>
          </w:p>
        </w:tc>
        <w:tc>
          <w:tcPr>
            <w:tcW w:w="0" w:type="auto"/>
          </w:tcPr>
          <w:p w:rsidR="00692FF4" w:rsidRPr="00AA493E" w:rsidRDefault="00692FF4" w:rsidP="00AA493E">
            <w:pPr>
              <w:rPr>
                <w:rFonts w:ascii="Calibri" w:eastAsia="Calibri" w:hAnsi="Calibri" w:cs="Times New Roman"/>
              </w:rPr>
            </w:pPr>
          </w:p>
        </w:tc>
      </w:tr>
      <w:tr w:rsidR="006B580A" w:rsidRPr="00AA493E" w:rsidTr="00B91909">
        <w:tc>
          <w:tcPr>
            <w:tcW w:w="0" w:type="auto"/>
          </w:tcPr>
          <w:p w:rsidR="006B580A" w:rsidRDefault="006B580A" w:rsidP="00AA493E">
            <w:pPr>
              <w:rPr>
                <w:rFonts w:ascii="Calibri" w:eastAsia="Calibri" w:hAnsi="Calibri" w:cs="Times New Roman"/>
                <w:b/>
              </w:rPr>
            </w:pPr>
          </w:p>
        </w:tc>
        <w:tc>
          <w:tcPr>
            <w:tcW w:w="0" w:type="auto"/>
          </w:tcPr>
          <w:p w:rsidR="006B580A" w:rsidRDefault="006B580A" w:rsidP="00AA493E">
            <w:pPr>
              <w:rPr>
                <w:rFonts w:ascii="Calibri" w:eastAsia="Calibri" w:hAnsi="Calibri" w:cs="Times New Roman"/>
              </w:rPr>
            </w:pPr>
            <w:r>
              <w:rPr>
                <w:rFonts w:ascii="Calibri" w:eastAsia="Calibri" w:hAnsi="Calibri" w:cs="Times New Roman"/>
              </w:rPr>
              <w:t xml:space="preserve">HMR, </w:t>
            </w:r>
          </w:p>
          <w:p w:rsidR="006B580A" w:rsidRDefault="006B580A" w:rsidP="00AA493E">
            <w:pPr>
              <w:rPr>
                <w:rFonts w:ascii="Calibri" w:eastAsia="Calibri" w:hAnsi="Calibri" w:cs="Times New Roman"/>
              </w:rPr>
            </w:pPr>
            <w:r>
              <w:rPr>
                <w:rFonts w:ascii="Calibri" w:eastAsia="Calibri" w:hAnsi="Calibri" w:cs="Times New Roman"/>
              </w:rPr>
              <w:t xml:space="preserve">Benny </w:t>
            </w:r>
            <w:proofErr w:type="spellStart"/>
            <w:r>
              <w:rPr>
                <w:rFonts w:ascii="Calibri" w:eastAsia="Calibri" w:hAnsi="Calibri" w:cs="Times New Roman"/>
              </w:rPr>
              <w:t>Blomkvist</w:t>
            </w:r>
            <w:proofErr w:type="spellEnd"/>
          </w:p>
        </w:tc>
        <w:tc>
          <w:tcPr>
            <w:tcW w:w="0" w:type="auto"/>
          </w:tcPr>
          <w:p w:rsidR="006B580A" w:rsidRDefault="006B580A" w:rsidP="00AA493E">
            <w:pPr>
              <w:rPr>
                <w:rFonts w:ascii="Calibri" w:eastAsia="Calibri" w:hAnsi="Calibri" w:cs="Times New Roman"/>
              </w:rPr>
            </w:pPr>
            <w:r>
              <w:rPr>
                <w:rFonts w:ascii="Calibri" w:eastAsia="Calibri" w:hAnsi="Calibri" w:cs="Times New Roman"/>
              </w:rPr>
              <w:t>22.04.22</w:t>
            </w:r>
          </w:p>
          <w:p w:rsidR="006B580A" w:rsidRPr="006B580A" w:rsidRDefault="006B580A" w:rsidP="006B580A">
            <w:pPr>
              <w:rPr>
                <w:rFonts w:ascii="Calibri" w:eastAsia="Calibri" w:hAnsi="Calibri" w:cs="Calibri"/>
              </w:rPr>
            </w:pPr>
            <w:r w:rsidRPr="006B580A">
              <w:rPr>
                <w:rFonts w:ascii="Calibri" w:eastAsia="Calibri" w:hAnsi="Calibri" w:cs="Calibri"/>
                <w:color w:val="1F497D"/>
              </w:rPr>
              <w:t xml:space="preserve">Kommentar fra Molde Sjukehus: </w:t>
            </w:r>
          </w:p>
          <w:p w:rsidR="006B580A" w:rsidRPr="006B580A" w:rsidRDefault="006B580A" w:rsidP="006B580A">
            <w:pPr>
              <w:rPr>
                <w:rFonts w:ascii="Calibri" w:eastAsia="Calibri" w:hAnsi="Calibri" w:cs="Calibri"/>
              </w:rPr>
            </w:pPr>
            <w:r w:rsidRPr="006B580A">
              <w:rPr>
                <w:rFonts w:ascii="Calibri" w:eastAsia="Calibri" w:hAnsi="Calibri" w:cs="Calibri"/>
                <w:color w:val="1F497D"/>
              </w:rPr>
              <w:t xml:space="preserve">Vår bekymring er om det blir mulighet for å utvise klinisk skjønn og avvike fra algoritmer uten alt for mye ekstraarbeid. F eks sikkert KOLS pasienter som har annet saturasjonsmål enn 88-92%, og helt sikkert pasienter med NEWS over 5 som ikke trenger ny scoring hver </w:t>
            </w:r>
            <w:proofErr w:type="gramStart"/>
            <w:r w:rsidRPr="006B580A">
              <w:rPr>
                <w:rFonts w:ascii="Calibri" w:eastAsia="Calibri" w:hAnsi="Calibri" w:cs="Calibri"/>
                <w:color w:val="1F497D"/>
              </w:rPr>
              <w:t>time…</w:t>
            </w:r>
            <w:proofErr w:type="gramEnd"/>
          </w:p>
          <w:p w:rsidR="006B580A" w:rsidRPr="006B580A" w:rsidRDefault="006B580A" w:rsidP="006B580A">
            <w:pPr>
              <w:rPr>
                <w:rFonts w:ascii="Calibri" w:eastAsia="Calibri" w:hAnsi="Calibri" w:cs="Calibri"/>
              </w:rPr>
            </w:pPr>
            <w:r w:rsidRPr="006B580A">
              <w:rPr>
                <w:rFonts w:ascii="Calibri" w:eastAsia="Calibri" w:hAnsi="Calibri" w:cs="Calibri"/>
                <w:color w:val="1F497D"/>
              </w:rPr>
              <w:t>Ellers er det jo NEWS sånn vi kjenner det</w:t>
            </w:r>
            <w:r w:rsidRPr="006B580A">
              <w:rPr>
                <w:rFonts w:ascii="Wingdings" w:eastAsia="Calibri" w:hAnsi="Wingdings" w:cs="Calibri"/>
                <w:color w:val="1F497D"/>
              </w:rPr>
              <w:t></w:t>
            </w:r>
          </w:p>
          <w:p w:rsidR="006B580A" w:rsidRDefault="006B580A" w:rsidP="00AA493E">
            <w:pPr>
              <w:rPr>
                <w:rFonts w:ascii="Calibri" w:eastAsia="Calibri" w:hAnsi="Calibri" w:cs="Times New Roman"/>
              </w:rPr>
            </w:pPr>
          </w:p>
        </w:tc>
        <w:tc>
          <w:tcPr>
            <w:tcW w:w="0" w:type="auto"/>
          </w:tcPr>
          <w:p w:rsidR="006B580A" w:rsidRPr="00AA493E" w:rsidRDefault="006B580A" w:rsidP="00AA493E">
            <w:pPr>
              <w:rPr>
                <w:rFonts w:ascii="Calibri" w:eastAsia="Calibri" w:hAnsi="Calibri" w:cs="Times New Roman"/>
              </w:rPr>
            </w:pPr>
          </w:p>
        </w:tc>
        <w:tc>
          <w:tcPr>
            <w:tcW w:w="0" w:type="auto"/>
          </w:tcPr>
          <w:p w:rsidR="006B580A" w:rsidRPr="00AA493E" w:rsidRDefault="006B580A" w:rsidP="00AA493E">
            <w:pPr>
              <w:rPr>
                <w:rFonts w:ascii="Calibri" w:eastAsia="Calibri" w:hAnsi="Calibri" w:cs="Times New Roman"/>
              </w:rPr>
            </w:pPr>
          </w:p>
        </w:tc>
      </w:tr>
      <w:tr w:rsidR="009A6934" w:rsidRPr="00AA493E" w:rsidTr="00B91909">
        <w:tc>
          <w:tcPr>
            <w:tcW w:w="0" w:type="auto"/>
          </w:tcPr>
          <w:p w:rsidR="009A6934" w:rsidRDefault="009A6934" w:rsidP="00AA493E">
            <w:pPr>
              <w:rPr>
                <w:rFonts w:ascii="Calibri" w:eastAsia="Calibri" w:hAnsi="Calibri" w:cs="Times New Roman"/>
                <w:b/>
              </w:rPr>
            </w:pPr>
          </w:p>
        </w:tc>
        <w:tc>
          <w:tcPr>
            <w:tcW w:w="0" w:type="auto"/>
          </w:tcPr>
          <w:p w:rsidR="009A6934" w:rsidRDefault="009A6934" w:rsidP="00AA493E">
            <w:pPr>
              <w:rPr>
                <w:rFonts w:ascii="Calibri" w:eastAsia="Calibri" w:hAnsi="Calibri" w:cs="Times New Roman"/>
              </w:rPr>
            </w:pPr>
            <w:r>
              <w:rPr>
                <w:rFonts w:ascii="Calibri" w:eastAsia="Calibri" w:hAnsi="Calibri" w:cs="Times New Roman"/>
              </w:rPr>
              <w:t>HMR,</w:t>
            </w:r>
          </w:p>
          <w:p w:rsidR="009A6934" w:rsidRDefault="009A6934" w:rsidP="00AA493E">
            <w:pPr>
              <w:rPr>
                <w:rFonts w:ascii="Calibri" w:eastAsia="Calibri" w:hAnsi="Calibri" w:cs="Times New Roman"/>
              </w:rPr>
            </w:pPr>
            <w:r>
              <w:rPr>
                <w:rFonts w:ascii="Calibri" w:eastAsia="Calibri" w:hAnsi="Calibri" w:cs="Times New Roman"/>
              </w:rPr>
              <w:t>Synnøve Haram Rotnes</w:t>
            </w:r>
          </w:p>
        </w:tc>
        <w:tc>
          <w:tcPr>
            <w:tcW w:w="0" w:type="auto"/>
          </w:tcPr>
          <w:p w:rsidR="009A6934" w:rsidRDefault="009A6934" w:rsidP="00AA493E">
            <w:pPr>
              <w:rPr>
                <w:rFonts w:ascii="Calibri" w:eastAsia="Calibri" w:hAnsi="Calibri" w:cs="Times New Roman"/>
              </w:rPr>
            </w:pPr>
            <w:r>
              <w:rPr>
                <w:rFonts w:ascii="Calibri" w:eastAsia="Calibri" w:hAnsi="Calibri" w:cs="Times New Roman"/>
              </w:rPr>
              <w:t>27.04.22</w:t>
            </w:r>
          </w:p>
          <w:p w:rsidR="009A6934" w:rsidRDefault="009A6934" w:rsidP="00AA493E">
            <w:pPr>
              <w:rPr>
                <w:rFonts w:ascii="Calibri" w:eastAsia="Calibri" w:hAnsi="Calibri" w:cs="Times New Roman"/>
              </w:rPr>
            </w:pPr>
            <w:r>
              <w:rPr>
                <w:rFonts w:ascii="Calibri" w:eastAsia="Calibri" w:hAnsi="Calibri" w:cs="Times New Roman"/>
              </w:rPr>
              <w:t xml:space="preserve">Lagt innspill i dokumentet i SharePoint </w:t>
            </w:r>
          </w:p>
        </w:tc>
        <w:tc>
          <w:tcPr>
            <w:tcW w:w="0" w:type="auto"/>
          </w:tcPr>
          <w:p w:rsidR="009A6934" w:rsidRPr="00AA493E" w:rsidRDefault="009A6934" w:rsidP="00AA493E">
            <w:pPr>
              <w:rPr>
                <w:rFonts w:ascii="Calibri" w:eastAsia="Calibri" w:hAnsi="Calibri" w:cs="Times New Roman"/>
              </w:rPr>
            </w:pPr>
          </w:p>
        </w:tc>
        <w:tc>
          <w:tcPr>
            <w:tcW w:w="0" w:type="auto"/>
          </w:tcPr>
          <w:p w:rsidR="009A6934" w:rsidRPr="00AA493E" w:rsidRDefault="009A6934" w:rsidP="00AA493E">
            <w:pPr>
              <w:rPr>
                <w:rFonts w:ascii="Calibri" w:eastAsia="Calibri" w:hAnsi="Calibri" w:cs="Times New Roman"/>
              </w:rPr>
            </w:pPr>
          </w:p>
        </w:tc>
      </w:tr>
    </w:tbl>
    <w:p w:rsidR="008D0B71" w:rsidRDefault="000C2814"/>
    <w:sectPr w:rsidR="008D0B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1C" w:rsidRDefault="009A3C1C" w:rsidP="009A3C1C">
      <w:pPr>
        <w:spacing w:after="0" w:line="240" w:lineRule="auto"/>
      </w:pPr>
      <w:r>
        <w:separator/>
      </w:r>
    </w:p>
  </w:endnote>
  <w:endnote w:type="continuationSeparator" w:id="0">
    <w:p w:rsidR="009A3C1C" w:rsidRDefault="009A3C1C" w:rsidP="009A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C1C" w:rsidRPr="009A3C1C" w:rsidRDefault="000C2814" w:rsidP="009A3C1C">
    <w:pPr>
      <w:widowControl w:val="0"/>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Regional prosedyrebank</w:t>
    </w:r>
    <w:r w:rsidR="009A3C1C" w:rsidRPr="009A3C1C">
      <w:rPr>
        <w:rFonts w:ascii="Times New Roman" w:eastAsia="Times New Roman" w:hAnsi="Times New Roman" w:cs="Times New Roman"/>
        <w:sz w:val="20"/>
        <w:szCs w:val="20"/>
        <w:lang w:eastAsia="nb-NO"/>
      </w:rPr>
      <w:t xml:space="preserve"> ID: 1145</w:t>
    </w:r>
  </w:p>
  <w:p w:rsidR="009A3C1C" w:rsidRPr="009A3C1C" w:rsidRDefault="009A3C1C" w:rsidP="009A3C1C">
    <w:pPr>
      <w:widowControl w:val="0"/>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nb-NO"/>
      </w:rPr>
    </w:pPr>
    <w:r w:rsidRPr="009A3C1C">
      <w:rPr>
        <w:rFonts w:ascii="Times New Roman" w:eastAsia="Times New Roman" w:hAnsi="Times New Roman" w:cs="Times New Roman"/>
        <w:sz w:val="20"/>
        <w:szCs w:val="20"/>
        <w:lang w:eastAsia="nb-NO"/>
      </w:rPr>
      <w:t>Versjon: 1.0</w:t>
    </w:r>
  </w:p>
  <w:p w:rsidR="009A3C1C" w:rsidRDefault="009A3C1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1C" w:rsidRDefault="009A3C1C" w:rsidP="009A3C1C">
      <w:pPr>
        <w:spacing w:after="0" w:line="240" w:lineRule="auto"/>
      </w:pPr>
      <w:r>
        <w:separator/>
      </w:r>
    </w:p>
  </w:footnote>
  <w:footnote w:type="continuationSeparator" w:id="0">
    <w:p w:rsidR="009A3C1C" w:rsidRDefault="009A3C1C" w:rsidP="009A3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23" w:rsidRDefault="00934023">
    <w:pPr>
      <w:pStyle w:val="Topptekst"/>
    </w:pPr>
    <w:r w:rsidRPr="00934023">
      <w:rPr>
        <w:rFonts w:ascii="Times New Roman" w:eastAsia="Times New Roman" w:hAnsi="Times New Roman" w:cs="Times New Roman"/>
        <w:noProof/>
        <w:sz w:val="24"/>
        <w:szCs w:val="24"/>
        <w:lang w:eastAsia="nb-NO"/>
      </w:rPr>
      <w:drawing>
        <wp:inline distT="0" distB="0" distL="0" distR="0" wp14:anchorId="5FF3DA67" wp14:editId="290E82C0">
          <wp:extent cx="1273175" cy="207645"/>
          <wp:effectExtent l="0" t="0" r="3175" b="1905"/>
          <wp:docPr id="2" name="Bilde 2" descr="logo_rgb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logo_rgb_pos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207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C78"/>
    <w:multiLevelType w:val="hybridMultilevel"/>
    <w:tmpl w:val="5492FE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3E"/>
    <w:rsid w:val="000B6D38"/>
    <w:rsid w:val="000C2814"/>
    <w:rsid w:val="002329F2"/>
    <w:rsid w:val="00313D8B"/>
    <w:rsid w:val="00333031"/>
    <w:rsid w:val="0054245C"/>
    <w:rsid w:val="00692FF4"/>
    <w:rsid w:val="006B580A"/>
    <w:rsid w:val="007B7710"/>
    <w:rsid w:val="00812F1D"/>
    <w:rsid w:val="00934023"/>
    <w:rsid w:val="00975170"/>
    <w:rsid w:val="009A3C1C"/>
    <w:rsid w:val="009A6934"/>
    <w:rsid w:val="009E3C62"/>
    <w:rsid w:val="00A84537"/>
    <w:rsid w:val="00AA493E"/>
    <w:rsid w:val="00CC50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9F5A"/>
  <w15:chartTrackingRefBased/>
  <w15:docId w15:val="{4F5B9470-2052-4E57-BDF4-1B37F318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A4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A84537"/>
    <w:rPr>
      <w:color w:val="0000FF"/>
      <w:u w:val="single"/>
    </w:rPr>
  </w:style>
  <w:style w:type="paragraph" w:styleId="Topptekst">
    <w:name w:val="header"/>
    <w:basedOn w:val="Normal"/>
    <w:link w:val="TopptekstTegn"/>
    <w:uiPriority w:val="99"/>
    <w:unhideWhenUsed/>
    <w:rsid w:val="009A3C1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3C1C"/>
  </w:style>
  <w:style w:type="paragraph" w:styleId="Bunntekst">
    <w:name w:val="footer"/>
    <w:basedOn w:val="Normal"/>
    <w:link w:val="BunntekstTegn"/>
    <w:uiPriority w:val="99"/>
    <w:unhideWhenUsed/>
    <w:rsid w:val="009A3C1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576">
      <w:bodyDiv w:val="1"/>
      <w:marLeft w:val="0"/>
      <w:marRight w:val="0"/>
      <w:marTop w:val="0"/>
      <w:marBottom w:val="0"/>
      <w:divBdr>
        <w:top w:val="none" w:sz="0" w:space="0" w:color="auto"/>
        <w:left w:val="none" w:sz="0" w:space="0" w:color="auto"/>
        <w:bottom w:val="none" w:sz="0" w:space="0" w:color="auto"/>
        <w:right w:val="none" w:sz="0" w:space="0" w:color="auto"/>
      </w:divBdr>
    </w:div>
    <w:div w:id="206186269">
      <w:bodyDiv w:val="1"/>
      <w:marLeft w:val="0"/>
      <w:marRight w:val="0"/>
      <w:marTop w:val="0"/>
      <w:marBottom w:val="0"/>
      <w:divBdr>
        <w:top w:val="none" w:sz="0" w:space="0" w:color="auto"/>
        <w:left w:val="none" w:sz="0" w:space="0" w:color="auto"/>
        <w:bottom w:val="none" w:sz="0" w:space="0" w:color="auto"/>
        <w:right w:val="none" w:sz="0" w:space="0" w:color="auto"/>
      </w:divBdr>
    </w:div>
    <w:div w:id="464396510">
      <w:bodyDiv w:val="1"/>
      <w:marLeft w:val="0"/>
      <w:marRight w:val="0"/>
      <w:marTop w:val="0"/>
      <w:marBottom w:val="0"/>
      <w:divBdr>
        <w:top w:val="none" w:sz="0" w:space="0" w:color="auto"/>
        <w:left w:val="none" w:sz="0" w:space="0" w:color="auto"/>
        <w:bottom w:val="none" w:sz="0" w:space="0" w:color="auto"/>
        <w:right w:val="none" w:sz="0" w:space="0" w:color="auto"/>
      </w:divBdr>
    </w:div>
    <w:div w:id="475613016">
      <w:bodyDiv w:val="1"/>
      <w:marLeft w:val="0"/>
      <w:marRight w:val="0"/>
      <w:marTop w:val="0"/>
      <w:marBottom w:val="0"/>
      <w:divBdr>
        <w:top w:val="none" w:sz="0" w:space="0" w:color="auto"/>
        <w:left w:val="none" w:sz="0" w:space="0" w:color="auto"/>
        <w:bottom w:val="none" w:sz="0" w:space="0" w:color="auto"/>
        <w:right w:val="none" w:sz="0" w:space="0" w:color="auto"/>
      </w:divBdr>
    </w:div>
    <w:div w:id="642395115">
      <w:bodyDiv w:val="1"/>
      <w:marLeft w:val="0"/>
      <w:marRight w:val="0"/>
      <w:marTop w:val="0"/>
      <w:marBottom w:val="0"/>
      <w:divBdr>
        <w:top w:val="none" w:sz="0" w:space="0" w:color="auto"/>
        <w:left w:val="none" w:sz="0" w:space="0" w:color="auto"/>
        <w:bottom w:val="none" w:sz="0" w:space="0" w:color="auto"/>
        <w:right w:val="none" w:sz="0" w:space="0" w:color="auto"/>
      </w:divBdr>
    </w:div>
    <w:div w:id="1059982597">
      <w:bodyDiv w:val="1"/>
      <w:marLeft w:val="0"/>
      <w:marRight w:val="0"/>
      <w:marTop w:val="0"/>
      <w:marBottom w:val="0"/>
      <w:divBdr>
        <w:top w:val="none" w:sz="0" w:space="0" w:color="auto"/>
        <w:left w:val="none" w:sz="0" w:space="0" w:color="auto"/>
        <w:bottom w:val="none" w:sz="0" w:space="0" w:color="auto"/>
        <w:right w:val="none" w:sz="0" w:space="0" w:color="auto"/>
      </w:divBdr>
    </w:div>
    <w:div w:id="1222903194">
      <w:bodyDiv w:val="1"/>
      <w:marLeft w:val="0"/>
      <w:marRight w:val="0"/>
      <w:marTop w:val="0"/>
      <w:marBottom w:val="0"/>
      <w:divBdr>
        <w:top w:val="none" w:sz="0" w:space="0" w:color="auto"/>
        <w:left w:val="none" w:sz="0" w:space="0" w:color="auto"/>
        <w:bottom w:val="none" w:sz="0" w:space="0" w:color="auto"/>
        <w:right w:val="none" w:sz="0" w:space="0" w:color="auto"/>
      </w:divBdr>
    </w:div>
    <w:div w:id="1797873042">
      <w:bodyDiv w:val="1"/>
      <w:marLeft w:val="0"/>
      <w:marRight w:val="0"/>
      <w:marTop w:val="0"/>
      <w:marBottom w:val="0"/>
      <w:divBdr>
        <w:top w:val="none" w:sz="0" w:space="0" w:color="auto"/>
        <w:left w:val="none" w:sz="0" w:space="0" w:color="auto"/>
        <w:bottom w:val="none" w:sz="0" w:space="0" w:color="auto"/>
        <w:right w:val="none" w:sz="0" w:space="0" w:color="auto"/>
      </w:divBdr>
    </w:div>
    <w:div w:id="20661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jektweb.helse-midt.no/sites/fln/konsensusgruppe-pb/SitePages/ProjectHome.aspx" TargetMode="External"/><Relationship Id="rId3" Type="http://schemas.openxmlformats.org/officeDocument/2006/relationships/settings" Target="settings.xml"/><Relationship Id="rId7" Type="http://schemas.openxmlformats.org/officeDocument/2006/relationships/hyperlink" Target="https://prosjektweb.helse-midt.no/sites/fln/konsensusgruppe-na/SitePages/ProjectHom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994</Words>
  <Characters>5274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Helse Midt-Norge IT</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Sandvik, Line Anette Grannes</dc:creator>
  <cp:keywords/>
  <dc:description/>
  <cp:lastModifiedBy>Sandvik, Line Anette Grannes</cp:lastModifiedBy>
  <cp:revision>8</cp:revision>
  <dcterms:created xsi:type="dcterms:W3CDTF">2022-04-21T19:57:00Z</dcterms:created>
  <dcterms:modified xsi:type="dcterms:W3CDTF">2022-08-17T07:44:00Z</dcterms:modified>
</cp:coreProperties>
</file>